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1－1</w:t>
      </w:r>
    </w:p>
    <w:p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rFonts w:hint="eastAsia" w:ascii="Calibri" w:hAnsi="Calibri" w:eastAsia="宋体" w:cs="黑体"/>
          <w:b/>
          <w:kern w:val="2"/>
          <w:sz w:val="48"/>
          <w:szCs w:val="48"/>
          <w:lang w:val="en-US" w:eastAsia="zh-CN" w:bidi="ar-SA"/>
        </w:rPr>
        <w:pict>
          <v:group id="组合 8" o:spid="_x0000_s1026" style="position:absolute;left:0;margin-left:-21.45pt;margin-top:47.25pt;height:419.2pt;width:703.9pt;rotation:0f;z-index:251663360;" coordorigin="2169,2703" coordsize="14079,8385">
            <o:lock v:ext="edit" position="f" selection="f" grouping="f" rotation="f" cropping="f" text="f" aspectratio="f"/>
            <v:roundrect id="圆角矩形 1" o:spid="_x0000_s1027" style="position:absolute;left:2211;top:2703;height:1883;width:5123;rotation:0f;" o:ole="f" fillcolor="#F79646" filled="t" o:preferrelative="t" stroked="t" coordsize="21600,21600" arcsize="16.6666666666667%">
              <v:stroke weight="2pt" color="#395E8A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b/>
                        <w:color w:val="000000"/>
                        <w:sz w:val="44"/>
                      </w:rPr>
                    </w:pPr>
                    <w:r>
                      <w:rPr>
                        <w:rFonts w:hint="eastAsia"/>
                        <w:b/>
                        <w:color w:val="000000"/>
                        <w:sz w:val="44"/>
                      </w:rPr>
                      <w:t>申请</w:t>
                    </w:r>
                  </w:p>
                  <w:p>
                    <w:pPr>
                      <w:rPr>
                        <w:color w:val="000000"/>
                      </w:rPr>
                    </w:pPr>
                    <w:r>
                      <w:rPr>
                        <w:rFonts w:hint="eastAsia"/>
                        <w:color w:val="000000"/>
                      </w:rPr>
                      <w:t>在乡镇政府或村（社区）受理点或通过网上自助申请平台申请；出示户口簿、身份证，说明困难情况。</w:t>
                    </w:r>
                  </w:p>
                </w:txbxContent>
              </v:textbox>
            </v:roundrect>
            <v:shape id="右箭头 2" o:spid="_x0000_s1028" type="#_x0000_t13" style="position:absolute;left:7499;top:3464;height:526;width:733;rotation:0f;" o:ole="f" fillcolor="#FFFFFF" filled="f" o:preferrelative="t" stroked="t" coordorigin="0,0" coordsize="21600,21600" adj="13850,5400">
              <v:fill on="f" color2="#FFFFFF" focus="0%"/>
              <v:stroke weight="2pt" color="#395E8A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shape>
            <v:roundrect id="圆角矩形 3" o:spid="_x0000_s1029" style="position:absolute;left:8343;top:2703;height:1883;width:2866;rotation:0f;" o:ole="f" fillcolor="#F79646" filled="t" o:preferrelative="t" stroked="t" coordsize="21600,21600" arcsize="16.6666666666667%">
              <v:stroke weight="2pt" color="#395E8A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color w:val="000000"/>
                        <w:sz w:val="20"/>
                      </w:rPr>
                    </w:pPr>
                    <w:r>
                      <w:rPr>
                        <w:rFonts w:hint="eastAsia"/>
                        <w:b/>
                        <w:color w:val="000000"/>
                        <w:sz w:val="40"/>
                      </w:rPr>
                      <w:t>乡镇政府受理</w:t>
                    </w:r>
                  </w:p>
                </w:txbxContent>
              </v:textbox>
            </v:roundrect>
            <v:shape id="右箭头 4" o:spid="_x0000_s1030" type="#_x0000_t13" style="position:absolute;left:11352;top:3468;height:526;width:733;rotation:0f;" o:ole="f" fillcolor="#FFFFFF" filled="f" o:preferrelative="t" stroked="t" coordorigin="0,0" coordsize="21600,21600" adj="13850,5400">
              <v:fill on="f" color2="#FFFFFF" focus="0%"/>
              <v:stroke weight="2pt" color="#395E8A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shape>
            <v:roundrect id="圆角矩形 5" o:spid="_x0000_s1031" style="position:absolute;left:12261;top:2730;height:1883;width:3987;rotation:0f;" o:ole="f" fillcolor="#F79646" filled="t" o:preferrelative="t" stroked="t" coordsize="21600,21600" arcsize="16.6666666666667%">
              <v:stroke weight="2pt" color="#395E8A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b/>
                        <w:color w:val="000000"/>
                        <w:sz w:val="44"/>
                      </w:rPr>
                    </w:pPr>
                    <w:r>
                      <w:rPr>
                        <w:rFonts w:hint="eastAsia"/>
                        <w:b/>
                        <w:color w:val="000000"/>
                        <w:sz w:val="44"/>
                      </w:rPr>
                      <w:t>调查核实</w:t>
                    </w:r>
                  </w:p>
                  <w:p>
                    <w:pPr>
                      <w:rPr>
                        <w:color w:val="000000"/>
                      </w:rPr>
                    </w:pPr>
                    <w:r>
                      <w:rPr>
                        <w:rFonts w:hint="eastAsia"/>
                        <w:color w:val="000000"/>
                      </w:rPr>
                      <w:t>入户调查，邻里访问，信函票证，信息核对。</w:t>
                    </w:r>
                  </w:p>
                </w:txbxContent>
              </v:textbox>
            </v:roundrect>
            <v:shape id="右箭头 6" o:spid="_x0000_s1032" type="#_x0000_t13" style="position:absolute;left:14273;top:4828;height:526;width:595;rotation:5898240f;" o:ole="f" fillcolor="#FFFFFF" filled="f" o:preferrelative="t" stroked="t" coordorigin="0,0" coordsize="21600,21600" adj="12053,5400">
              <v:fill on="f" color2="#FFFFFF" focus="0%"/>
              <v:stroke weight="2pt" color="#395E8A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shape>
            <v:roundrect id="圆角矩形 10" o:spid="_x0000_s1033" style="position:absolute;left:12913;top:5669;height:3257;width:3252;rotation:0f;" o:ole="f" fillcolor="#F79646" filled="t" o:preferrelative="t" stroked="t" coordsize="21600,21600" arcsize="16.6666666666667%">
              <v:stroke weight="2pt" color="#395E8A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b/>
                        <w:color w:val="000000"/>
                        <w:sz w:val="44"/>
                      </w:rPr>
                    </w:pPr>
                    <w:r>
                      <w:rPr>
                        <w:rFonts w:hint="eastAsia"/>
                        <w:b/>
                        <w:color w:val="000000"/>
                        <w:sz w:val="44"/>
                      </w:rPr>
                      <w:t>公示</w:t>
                    </w:r>
                  </w:p>
                  <w:p>
                    <w:pPr>
                      <w:jc w:val="center"/>
                      <w:rPr>
                        <w:color w:val="000000"/>
                        <w:sz w:val="10"/>
                      </w:rPr>
                    </w:pPr>
                    <w:r>
                      <w:rPr>
                        <w:rFonts w:hint="eastAsia"/>
                        <w:color w:val="000000"/>
                      </w:rPr>
                      <w:t>将拟享受人数、档次、金额在村（社区）、屯</w:t>
                    </w:r>
                    <w:r>
                      <w:rPr>
                        <w:rFonts w:hint="eastAsia"/>
                        <w:color w:val="000000"/>
                        <w:lang w:eastAsia="zh-CN"/>
                      </w:rPr>
                      <w:t>（小区）</w:t>
                    </w:r>
                    <w:r>
                      <w:rPr>
                        <w:rFonts w:hint="eastAsia"/>
                        <w:color w:val="000000"/>
                      </w:rPr>
                      <w:t>公示，不少于5个工作日。</w:t>
                    </w:r>
                  </w:p>
                </w:txbxContent>
              </v:textbox>
            </v:roundrect>
            <v:shape id="右箭头 11" o:spid="_x0000_s1034" type="#_x0000_t13" style="position:absolute;left:11513;top:5870;height:526;width:1011;rotation:11796480f;" o:ole="f" fillcolor="#FFFFFF" filled="f" o:preferrelative="t" stroked="t" coordorigin="0,0" coordsize="21600,21600" adj="15982,5400">
              <v:fill on="f" color2="#FFFFFF" focus="0%"/>
              <v:stroke weight="2pt" color="#395E8A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shape>
            <v:roundrect id="圆角矩形 12" o:spid="_x0000_s1035" style="position:absolute;left:8081;top:5670;height:844;width:3265;rotation:0f;" o:ole="f" fillcolor="#F79646" filled="t" o:preferrelative="t" stroked="t" coordsize="21600,21600" arcsize="16.6666666666667%">
              <v:stroke weight="2pt" color="#395E8A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b/>
                        <w:color w:val="000000"/>
                        <w:sz w:val="32"/>
                      </w:rPr>
                    </w:pPr>
                    <w:r>
                      <w:rPr>
                        <w:rFonts w:hint="eastAsia"/>
                        <w:b/>
                        <w:color w:val="000000"/>
                        <w:sz w:val="32"/>
                      </w:rPr>
                      <w:t>民主评议</w:t>
                    </w:r>
                  </w:p>
                </w:txbxContent>
              </v:textbox>
            </v:roundrect>
            <v:roundrect id="圆角矩形 15" o:spid="_x0000_s1036" style="position:absolute;left:2169;top:7428;height:1717;width:9180;rotation:0f;" o:ole="f" fillcolor="#F79646" filled="t" o:preferrelative="t" stroked="t" coordsize="21600,21600" arcsize="16.6666666666667%">
              <v:stroke weight="2pt" color="#395E8A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b/>
                        <w:color w:val="000000"/>
                        <w:sz w:val="40"/>
                      </w:rPr>
                    </w:pPr>
                    <w:r>
                      <w:rPr>
                        <w:rFonts w:hint="eastAsia"/>
                        <w:b/>
                        <w:color w:val="000000"/>
                        <w:sz w:val="40"/>
                      </w:rPr>
                      <w:t>乡镇审批</w:t>
                    </w:r>
                  </w:p>
                  <w:p>
                    <w:pPr>
                      <w:rPr>
                        <w:color w:val="000000"/>
                      </w:rPr>
                    </w:pPr>
                    <w:r>
                      <w:rPr>
                        <w:rFonts w:hint="eastAsia"/>
                        <w:color w:val="000000"/>
                      </w:rPr>
                      <w:t>受委托行使审批权的乡镇</w:t>
                    </w:r>
                    <w:r>
                      <w:rPr>
                        <w:rFonts w:hint="eastAsia"/>
                        <w:color w:val="000000"/>
                        <w:lang w:eastAsia="zh-CN"/>
                      </w:rPr>
                      <w:t>人民</w:t>
                    </w:r>
                    <w:r>
                      <w:rPr>
                        <w:rFonts w:hint="eastAsia"/>
                        <w:color w:val="000000"/>
                      </w:rPr>
                      <w:t>政府或县级民政局，做出审批决定。符合条件的当月或次月起发放低保金；不符合条件的，书面说明理由。</w:t>
                    </w:r>
                  </w:p>
                </w:txbxContent>
              </v:textbox>
            </v:roundrect>
            <v:shape id="右箭头 16" o:spid="_x0000_s1037" type="#_x0000_t13" style="position:absolute;left:9184;top:6705;height:526;width:581;rotation:5898240f;" o:ole="f" fillcolor="#FFFFFF" filled="f" o:preferrelative="t" stroked="t" coordorigin="0,0" coordsize="21600,21600" adj="11823,5400">
              <v:fill on="f" color2="#FFFFFF" focus="0%"/>
              <v:stroke weight="2pt" color="#395E8A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右箭头 20" o:spid="_x0000_s1038" type="#_x0000_t13" style="position:absolute;left:6666;top:5862;height:526;width:927;rotation:11796480f;" o:ole="f" fillcolor="#FFFFFF" filled="f" o:preferrelative="t" stroked="t" coordorigin="0,0" coordsize="21600,21600" adj="15472,5400">
              <v:fill on="f" color2="#FFFFFF" focus="0%"/>
              <v:stroke weight="2pt" color="#395E8A" color2="#FFFFFF" miterlimit="2"/>
              <v:imagedata gain="65536f" blacklevel="0f" gamma="0"/>
              <o:lock v:ext="edit" position="f" selection="f" grouping="f" rotation="f" cropping="f" text="f" aspectratio="f"/>
            </v:shape>
            <v:roundrect id="圆角矩形 22" o:spid="_x0000_s1039" style="position:absolute;left:2210;top:5656;height:844;width:4264;rotation:0f;" o:ole="f" fillcolor="#F79646" filled="t" o:preferrelative="t" stroked="t" coordsize="21600,21600" arcsize="16.6666666666667%">
              <v:stroke weight="2pt" color="#395E8A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b/>
                        <w:color w:val="000000"/>
                        <w:sz w:val="32"/>
                      </w:rPr>
                    </w:pPr>
                    <w:r>
                      <w:rPr>
                        <w:rFonts w:hint="eastAsia"/>
                        <w:b/>
                        <w:color w:val="000000"/>
                        <w:sz w:val="32"/>
                      </w:rPr>
                      <w:t>重新调查核实</w:t>
                    </w:r>
                  </w:p>
                </w:txbxContent>
              </v:textbox>
            </v:roundrect>
            <v:shape id="右箭头 25" o:spid="_x0000_s1040" type="#_x0000_t13" style="position:absolute;left:6441;top:10163;height:526;width:733;rotation:0f;" o:ole="f" fillcolor="#FFFFFF" filled="f" o:preferrelative="t" stroked="t" coordorigin="0,0" coordsize="21600,21600" adj="13850,5400">
              <v:fill on="f" color2="#FFFFFF" focus="0%"/>
              <v:stroke weight="2pt" color="#395E8A" color2="#FFFFFF" miterlimit="2"/>
              <v:imagedata gain="65536f" blacklevel="0f" gamma="0"/>
              <o:lock v:ext="edit" position="f" selection="f" grouping="f" rotation="f" cropping="f" text="f" aspectratio="f"/>
            </v:shape>
            <v:roundrect id="圆角矩形 26" o:spid="_x0000_s1041" style="position:absolute;left:7506;top:9801;height:1287;width:8598;rotation:0f;" o:ole="f" fillcolor="#F79646" filled="t" o:preferrelative="t" stroked="t" coordsize="21600,21600" arcsize="16.6666666666667%">
              <v:stroke weight="2pt" color="#395E8A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rFonts w:hint="eastAsia" w:eastAsia="宋体"/>
                        <w:b/>
                        <w:color w:val="000000"/>
                        <w:sz w:val="44"/>
                        <w:lang w:eastAsia="zh-CN"/>
                      </w:rPr>
                    </w:pPr>
                    <w:r>
                      <w:rPr>
                        <w:rFonts w:hint="eastAsia"/>
                        <w:b/>
                        <w:color w:val="000000"/>
                        <w:sz w:val="44"/>
                      </w:rPr>
                      <w:t>长期公</w:t>
                    </w:r>
                    <w:r>
                      <w:rPr>
                        <w:rFonts w:hint="eastAsia"/>
                        <w:b/>
                        <w:color w:val="000000"/>
                        <w:sz w:val="44"/>
                        <w:lang w:eastAsia="zh-CN"/>
                      </w:rPr>
                      <w:t>布</w:t>
                    </w:r>
                  </w:p>
                  <w:p>
                    <w:pPr>
                      <w:jc w:val="center"/>
                      <w:rPr>
                        <w:color w:val="000000"/>
                        <w:sz w:val="10"/>
                      </w:rPr>
                    </w:pPr>
                    <w:r>
                      <w:rPr>
                        <w:rFonts w:hint="eastAsia"/>
                        <w:color w:val="000000"/>
                      </w:rPr>
                      <w:t>将低保对象名单、保障金额等在官方网站、办公场所、村（社区）、屯</w:t>
                    </w:r>
                    <w:r>
                      <w:rPr>
                        <w:rFonts w:hint="eastAsia"/>
                        <w:color w:val="000000"/>
                        <w:lang w:eastAsia="zh-CN"/>
                      </w:rPr>
                      <w:t>（小区）</w:t>
                    </w:r>
                    <w:r>
                      <w:rPr>
                        <w:rFonts w:hint="eastAsia"/>
                        <w:color w:val="000000"/>
                      </w:rPr>
                      <w:t>公布</w:t>
                    </w:r>
                  </w:p>
                </w:txbxContent>
              </v:textbox>
            </v:roundrect>
            <v:roundrect id="圆角矩形 29" o:spid="_x0000_s1042" style="position:absolute;left:2477;top:9937;height:1120;width:3863;rotation:0f;" o:ole="f" fillcolor="#F79646" filled="t" o:preferrelative="t" stroked="t" coordsize="21600,21600" arcsize="16.6666666666667%">
              <v:stroke weight="2pt" color="#395E8A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rFonts w:hint="eastAsia"/>
                        <w:b/>
                        <w:color w:val="000000"/>
                        <w:sz w:val="44"/>
                      </w:rPr>
                      <w:t>发放</w:t>
                    </w:r>
                  </w:p>
                </w:txbxContent>
              </v:textbox>
            </v:roundrect>
            <v:shape id="右箭头 7" o:spid="_x0000_s1043" type="#_x0000_t13" style="position:absolute;left:11558;top:8201;height:526;width:1011;rotation:11796480f;" o:ole="f" fillcolor="#FFFFFF" filled="f" o:preferrelative="t" stroked="t" coordorigin="0,0" coordsize="21600,21600" adj="15982,5400">
              <v:fill on="f" color2="#FFFFFF" focus="0%"/>
              <v:stroke weight="2pt" color="#395E8A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rFonts w:hint="eastAsia" w:ascii="Calibri" w:hAnsi="Calibri" w:eastAsia="宋体" w:cs="黑体"/>
          <w:b/>
          <w:kern w:val="2"/>
          <w:sz w:val="48"/>
          <w:szCs w:val="48"/>
          <w:lang w:val="en-US" w:eastAsia="zh-CN" w:bidi="ar-SA"/>
        </w:rPr>
        <w:pict>
          <v:shape id="右箭头 18" o:spid="_x0000_s1044" type="#_x0000_t13" style="position:absolute;left:0;margin-left:75.85pt;margin-top:378.5pt;height:26.3pt;width:29.75pt;rotation:5898240f;z-index:251661312;" o:ole="f" fillcolor="#FFFFFF" filled="f" o:preferrelative="t" stroked="t" coordorigin="0,0" coordsize="21600,21600" adj="12053,5400">
            <v:fill on="f" color2="#FFFFFF" focus="0%"/>
            <v:stroke weight="2pt" color="#395E8A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</w:p>
              </w:txbxContent>
            </v:textbox>
          </v:shape>
        </w:pict>
      </w:r>
      <w:r>
        <w:rPr>
          <w:rFonts w:hint="eastAsia"/>
          <w:b/>
          <w:sz w:val="48"/>
          <w:szCs w:val="48"/>
          <w:lang w:eastAsia="zh-CN"/>
        </w:rPr>
        <w:t>融安县最低生活保障申办</w:t>
      </w:r>
      <w:r>
        <w:rPr>
          <w:rFonts w:hint="eastAsia"/>
          <w:b/>
          <w:sz w:val="48"/>
          <w:szCs w:val="48"/>
        </w:rPr>
        <w:t>流程</w:t>
      </w:r>
      <w:r>
        <w:rPr>
          <w:rFonts w:ascii="Calibri" w:hAnsi="Calibri" w:eastAsia="宋体" w:cs="黑体"/>
          <w:b/>
          <w:kern w:val="2"/>
          <w:sz w:val="48"/>
          <w:szCs w:val="48"/>
          <w:lang w:val="en-US" w:eastAsia="zh-CN" w:bidi="ar-SA"/>
        </w:rPr>
        <w:pict>
          <v:rect id="文本框 2" o:spid="_x0000_s1045" style="position:absolute;left:0;margin-left:356.45pt;margin-top:246pt;height:23.5pt;width:53.3pt;rotation:0f;z-index:251660288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相符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b/>
          <w:kern w:val="2"/>
          <w:sz w:val="48"/>
          <w:szCs w:val="48"/>
          <w:lang w:val="en-US" w:eastAsia="zh-CN" w:bidi="ar-SA"/>
        </w:rPr>
        <w:pict>
          <v:rect id="文本框 2" o:spid="_x0000_s1046" style="position:absolute;left:0;margin-left:455.9pt;margin-top:348.7pt;height:99.2pt;width:59.5pt;rotation:0f;z-index:25165926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无异议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b/>
          <w:kern w:val="2"/>
          <w:sz w:val="48"/>
          <w:szCs w:val="48"/>
          <w:lang w:val="en-US" w:eastAsia="zh-CN" w:bidi="ar-SA"/>
        </w:rPr>
        <w:pict>
          <v:rect id="文本框 2" o:spid="_x0000_s1047" style="position:absolute;left:0;margin-left:213.05pt;margin-top:187.1pt;height:99.2pt;width:53.3pt;rotation:0f;z-index:251662336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不相符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b/>
          <w:kern w:val="2"/>
          <w:sz w:val="48"/>
          <w:szCs w:val="48"/>
          <w:lang w:val="en-US" w:eastAsia="zh-CN" w:bidi="ar-SA"/>
        </w:rPr>
        <w:pict>
          <v:rect id="文本框 2" o:spid="_x0000_s1048" style="position:absolute;left:0;margin-left:457.75pt;margin-top:187.25pt;height:99.2pt;width:59.5pt;rotation:0f;z-index:251658240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有异议</w:t>
                  </w:r>
                </w:p>
              </w:txbxContent>
            </v:textbox>
          </v:rect>
        </w:pict>
      </w:r>
      <w:r>
        <w:rPr>
          <w:rFonts w:hint="eastAsia"/>
          <w:b/>
          <w:sz w:val="48"/>
          <w:szCs w:val="48"/>
          <w:lang w:eastAsia="zh-CN"/>
        </w:rPr>
        <w:t>图</w:t>
      </w:r>
    </w:p>
    <w:sectPr>
      <w:pgSz w:w="16838" w:h="11906" w:orient="landscape"/>
      <w:pgMar w:top="851" w:right="1440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qFormat="1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Balloon Text"/>
    <w:basedOn w:val="1"/>
    <w:link w:val="4"/>
    <w:semiHidden/>
    <w:unhideWhenUsed/>
    <w:qFormat/>
    <w:uiPriority w:val="99"/>
    <w:rPr>
      <w:sz w:val="18"/>
      <w:szCs w:val="18"/>
    </w:rPr>
  </w:style>
  <w:style w:type="character" w:customStyle="1" w:styleId="4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5" textRotate="1"/>
    <customShpInfo spid="_x0000_s1036" textRotate="1"/>
    <customShpInfo spid="_x0000_s1037" textRotate="1"/>
    <customShpInfo spid="_x0000_s1038" textRotate="1"/>
    <customShpInfo spid="_x0000_s1039" textRotate="1"/>
    <customShpInfo spid="_x0000_s1040" textRotate="1"/>
    <customShpInfo spid="_x0000_s1041" textRotate="1"/>
    <customShpInfo spid="_x0000_s1042" textRotate="1"/>
    <customShpInfo spid="_x0000_s1043" textRotate="1"/>
    <customShpInfo spid="_x0000_s1044" textRotate="1"/>
    <customShpInfo spid="_x0000_s1045" textRotate="1"/>
    <customShpInfo spid="_x0000_s1046" textRotate="1"/>
    <customShpInfo spid="_x0000_s1047" textRotate="1"/>
    <customShpInfo spid="_x0000_s104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</Words>
  <Characters>32</Characters>
  <Lines>1</Lines>
  <Paragraphs>1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2020-08-31T01:23:00Z</dcterms:created>
  <dc:creator>Administrator</dc:creator>
  <cp:lastModifiedBy>未定义</cp:lastModifiedBy>
  <dcterms:modified xsi:type="dcterms:W3CDTF">2020-12-01T01:53:42Z</dcterms:modified>
  <dc:title>附件1－1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