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1" w:rightFromText="181" w:vertAnchor="text" w:horzAnchor="page" w:tblpXSpec="center" w:tblpY="568"/>
        <w:tblOverlap w:val="never"/>
        <w:tblW w:w="14456" w:type="dxa"/>
        <w:jc w:val="center"/>
        <w:tblLayout w:type="fixed"/>
        <w:tblCellMar>
          <w:top w:w="0" w:type="dxa"/>
          <w:left w:w="0" w:type="dxa"/>
          <w:bottom w:w="0" w:type="dxa"/>
          <w:right w:w="0" w:type="dxa"/>
        </w:tblCellMar>
      </w:tblPr>
      <w:tblGrid>
        <w:gridCol w:w="1436"/>
        <w:gridCol w:w="5280"/>
        <w:gridCol w:w="855"/>
        <w:gridCol w:w="769"/>
        <w:gridCol w:w="86"/>
        <w:gridCol w:w="855"/>
        <w:gridCol w:w="683"/>
        <w:gridCol w:w="2168"/>
        <w:gridCol w:w="2324"/>
      </w:tblGrid>
      <w:tr>
        <w:tblPrEx>
          <w:tblCellMar>
            <w:top w:w="0" w:type="dxa"/>
            <w:left w:w="0" w:type="dxa"/>
            <w:bottom w:w="0" w:type="dxa"/>
            <w:right w:w="0" w:type="dxa"/>
          </w:tblCellMar>
        </w:tblPrEx>
        <w:trPr>
          <w:trHeight w:val="90" w:hRule="atLeast"/>
          <w:jc w:val="center"/>
        </w:trPr>
        <w:tc>
          <w:tcPr>
            <w:tcW w:w="14456" w:type="dxa"/>
            <w:gridSpan w:val="9"/>
            <w:tcBorders>
              <w:top w:val="nil"/>
              <w:left w:val="nil"/>
              <w:bottom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小标宋简体" w:cs="Times New Roman"/>
                <w:b w:val="0"/>
                <w:bCs w:val="0"/>
                <w:color w:val="000000"/>
                <w:kern w:val="0"/>
                <w:sz w:val="44"/>
                <w:szCs w:val="44"/>
                <w:lang w:val="en-US" w:eastAsia="zh-CN" w:bidi="ar"/>
              </w:rPr>
            </w:pPr>
            <w:r>
              <w:rPr>
                <w:rFonts w:hint="eastAsia" w:ascii="黑体" w:hAnsi="黑体" w:eastAsia="黑体" w:cs="黑体"/>
                <w:b w:val="0"/>
                <w:bCs w:val="0"/>
                <w:color w:val="000000"/>
                <w:kern w:val="0"/>
                <w:sz w:val="32"/>
                <w:szCs w:val="32"/>
                <w:lang w:eastAsia="zh-CN" w:bidi="ar"/>
              </w:rPr>
              <w:t>附件</w:t>
            </w:r>
            <w:r>
              <w:rPr>
                <w:rFonts w:hint="eastAsia" w:ascii="黑体" w:hAnsi="黑体" w:eastAsia="黑体" w:cs="黑体"/>
                <w:b w:val="0"/>
                <w:bCs w:val="0"/>
                <w:color w:val="000000"/>
                <w:kern w:val="0"/>
                <w:sz w:val="32"/>
                <w:szCs w:val="32"/>
                <w:lang w:val="en-US" w:eastAsia="zh-CN" w:bidi="ar"/>
              </w:rPr>
              <w:t>2</w:t>
            </w:r>
          </w:p>
        </w:tc>
      </w:tr>
      <w:tr>
        <w:tblPrEx>
          <w:tblCellMar>
            <w:top w:w="0" w:type="dxa"/>
            <w:left w:w="0" w:type="dxa"/>
            <w:bottom w:w="0" w:type="dxa"/>
            <w:right w:w="0" w:type="dxa"/>
          </w:tblCellMar>
        </w:tblPrEx>
        <w:trPr>
          <w:trHeight w:val="90" w:hRule="atLeast"/>
          <w:jc w:val="center"/>
        </w:trPr>
        <w:tc>
          <w:tcPr>
            <w:tcW w:w="14456" w:type="dxa"/>
            <w:gridSpan w:val="9"/>
            <w:tcBorders>
              <w:top w:val="nil"/>
              <w:left w:val="nil"/>
              <w:bottom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b w:val="0"/>
                <w:bCs w:val="0"/>
                <w:color w:val="000000"/>
                <w:sz w:val="20"/>
                <w:szCs w:val="20"/>
              </w:rPr>
            </w:pPr>
            <w:bookmarkStart w:id="0" w:name="_GoBack"/>
            <w:r>
              <w:rPr>
                <w:rFonts w:hint="default" w:ascii="Times New Roman" w:hAnsi="Times New Roman" w:eastAsia="方正小标宋简体" w:cs="Times New Roman"/>
                <w:b w:val="0"/>
                <w:bCs w:val="0"/>
                <w:color w:val="000000"/>
                <w:kern w:val="0"/>
                <w:sz w:val="44"/>
                <w:szCs w:val="44"/>
                <w:lang w:bidi="ar"/>
              </w:rPr>
              <w:t>违法建设和违法违规审批专项清查工作统计表</w:t>
            </w:r>
            <w:r>
              <w:rPr>
                <w:rFonts w:hint="eastAsia" w:ascii="Times New Roman" w:hAnsi="Times New Roman" w:eastAsia="方正小标宋简体" w:cs="Times New Roman"/>
                <w:b w:val="0"/>
                <w:bCs w:val="0"/>
                <w:color w:val="000000"/>
                <w:kern w:val="0"/>
                <w:sz w:val="44"/>
                <w:szCs w:val="44"/>
                <w:lang w:eastAsia="zh-CN" w:bidi="ar"/>
              </w:rPr>
              <w:t>（</w:t>
            </w:r>
            <w:r>
              <w:rPr>
                <w:rFonts w:hint="default" w:ascii="Times New Roman" w:hAnsi="Times New Roman" w:eastAsia="方正小标宋简体" w:cs="Times New Roman"/>
                <w:b w:val="0"/>
                <w:bCs w:val="0"/>
                <w:color w:val="000000"/>
                <w:kern w:val="0"/>
                <w:sz w:val="44"/>
                <w:szCs w:val="44"/>
                <w:lang w:bidi="ar"/>
              </w:rPr>
              <w:t>分工表</w:t>
            </w:r>
            <w:r>
              <w:rPr>
                <w:rFonts w:hint="eastAsia" w:ascii="Times New Roman" w:hAnsi="Times New Roman" w:eastAsia="方正小标宋简体" w:cs="Times New Roman"/>
                <w:b w:val="0"/>
                <w:bCs w:val="0"/>
                <w:color w:val="000000"/>
                <w:kern w:val="0"/>
                <w:sz w:val="44"/>
                <w:szCs w:val="44"/>
                <w:lang w:eastAsia="zh-CN" w:bidi="ar"/>
              </w:rPr>
              <w:t>）</w:t>
            </w:r>
            <w:bookmarkEnd w:id="0"/>
            <w:r>
              <w:rPr>
                <w:rFonts w:hint="default" w:ascii="Times New Roman" w:hAnsi="Times New Roman" w:eastAsia="方正小标宋简体" w:cs="Times New Roman"/>
                <w:b w:val="0"/>
                <w:bCs w:val="0"/>
                <w:color w:val="000000"/>
                <w:kern w:val="0"/>
                <w:sz w:val="44"/>
                <w:szCs w:val="44"/>
                <w:lang w:bidi="ar"/>
              </w:rPr>
              <w:br w:type="textWrapping"/>
            </w:r>
            <w:r>
              <w:rPr>
                <w:rFonts w:hint="default" w:ascii="Times New Roman" w:hAnsi="Times New Roman" w:eastAsia="方正小标宋简体" w:cs="Times New Roman"/>
                <w:b w:val="0"/>
                <w:bCs w:val="0"/>
                <w:color w:val="000000"/>
                <w:kern w:val="0"/>
                <w:sz w:val="44"/>
                <w:szCs w:val="44"/>
                <w:lang w:bidi="ar"/>
              </w:rPr>
              <w:t>（</w:t>
            </w:r>
            <w:r>
              <w:rPr>
                <w:rStyle w:val="9"/>
                <w:rFonts w:hint="eastAsia" w:eastAsia="方正小标宋简体" w:cs="Times New Roman"/>
                <w:b w:val="0"/>
                <w:bCs w:val="0"/>
                <w:sz w:val="44"/>
                <w:szCs w:val="44"/>
                <w:lang w:val="en-US" w:eastAsia="zh-CN" w:bidi="ar"/>
              </w:rPr>
              <w:t xml:space="preserve">        </w:t>
            </w:r>
            <w:r>
              <w:rPr>
                <w:rStyle w:val="10"/>
                <w:rFonts w:hint="default" w:ascii="Times New Roman" w:hAnsi="Times New Roman" w:cs="Times New Roman"/>
                <w:b w:val="0"/>
                <w:bCs w:val="0"/>
                <w:sz w:val="44"/>
                <w:szCs w:val="44"/>
                <w:lang w:bidi="ar"/>
              </w:rPr>
              <w:t>年</w:t>
            </w:r>
            <w:r>
              <w:rPr>
                <w:rStyle w:val="9"/>
                <w:rFonts w:hint="eastAsia" w:eastAsia="方正小标宋简体" w:cs="Times New Roman"/>
                <w:b w:val="0"/>
                <w:bCs w:val="0"/>
                <w:sz w:val="44"/>
                <w:szCs w:val="44"/>
                <w:lang w:val="en-US" w:eastAsia="zh-CN" w:bidi="ar"/>
              </w:rPr>
              <w:t xml:space="preserve">    </w:t>
            </w:r>
            <w:r>
              <w:rPr>
                <w:rStyle w:val="10"/>
                <w:rFonts w:hint="default" w:ascii="Times New Roman" w:hAnsi="Times New Roman" w:cs="Times New Roman"/>
                <w:b w:val="0"/>
                <w:bCs w:val="0"/>
                <w:sz w:val="44"/>
                <w:szCs w:val="44"/>
                <w:lang w:bidi="ar"/>
              </w:rPr>
              <w:t>月）</w:t>
            </w:r>
          </w:p>
        </w:tc>
      </w:tr>
      <w:tr>
        <w:tblPrEx>
          <w:tblCellMar>
            <w:top w:w="0" w:type="dxa"/>
            <w:left w:w="0" w:type="dxa"/>
            <w:bottom w:w="0" w:type="dxa"/>
            <w:right w:w="0" w:type="dxa"/>
          </w:tblCellMar>
        </w:tblPrEx>
        <w:trPr>
          <w:trHeight w:val="360" w:hRule="atLeast"/>
          <w:jc w:val="center"/>
        </w:trPr>
        <w:tc>
          <w:tcPr>
            <w:tcW w:w="9964" w:type="dxa"/>
            <w:gridSpan w:val="7"/>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lang w:bidi="ar"/>
              </w:rPr>
              <w:t xml:space="preserve">填报单位（公章）：             </w:t>
            </w:r>
            <w:r>
              <w:rPr>
                <w:rFonts w:hint="eastAsia" w:ascii="黑体" w:hAnsi="黑体" w:eastAsia="黑体" w:cs="黑体"/>
                <w:b w:val="0"/>
                <w:bCs w:val="0"/>
                <w:color w:val="000000"/>
                <w:kern w:val="0"/>
                <w:sz w:val="20"/>
                <w:szCs w:val="20"/>
                <w:lang w:val="en-US" w:eastAsia="zh-CN" w:bidi="ar"/>
              </w:rPr>
              <w:t xml:space="preserve">         </w:t>
            </w:r>
            <w:r>
              <w:rPr>
                <w:rFonts w:hint="eastAsia" w:ascii="黑体" w:hAnsi="黑体" w:eastAsia="黑体" w:cs="黑体"/>
                <w:b w:val="0"/>
                <w:bCs w:val="0"/>
                <w:color w:val="000000"/>
                <w:kern w:val="0"/>
                <w:sz w:val="20"/>
                <w:szCs w:val="20"/>
                <w:lang w:bidi="ar"/>
              </w:rPr>
              <w:t xml:space="preserve">  单位负责人：               </w:t>
            </w:r>
            <w:r>
              <w:rPr>
                <w:rFonts w:hint="eastAsia" w:ascii="黑体" w:hAnsi="黑体" w:eastAsia="黑体" w:cs="黑体"/>
                <w:b w:val="0"/>
                <w:bCs w:val="0"/>
                <w:color w:val="000000"/>
                <w:kern w:val="0"/>
                <w:sz w:val="20"/>
                <w:szCs w:val="20"/>
                <w:lang w:val="en-US" w:eastAsia="zh-CN" w:bidi="ar"/>
              </w:rPr>
              <w:t xml:space="preserve">           </w:t>
            </w:r>
            <w:r>
              <w:rPr>
                <w:rFonts w:hint="eastAsia" w:ascii="黑体" w:hAnsi="黑体" w:eastAsia="黑体" w:cs="黑体"/>
                <w:b w:val="0"/>
                <w:bCs w:val="0"/>
                <w:color w:val="000000"/>
                <w:kern w:val="0"/>
                <w:sz w:val="20"/>
                <w:szCs w:val="20"/>
                <w:lang w:bidi="ar"/>
              </w:rPr>
              <w:t xml:space="preserve">  联系人姓名：</w:t>
            </w:r>
          </w:p>
        </w:tc>
        <w:tc>
          <w:tcPr>
            <w:tcW w:w="2168" w:type="dxa"/>
            <w:tcBorders>
              <w:top w:val="nil"/>
              <w:left w:val="nil"/>
              <w:bottom w:val="nil"/>
              <w:right w:val="nil"/>
            </w:tcBorders>
            <w:noWrap w:val="0"/>
            <w:tcMar>
              <w:top w:w="15" w:type="dxa"/>
              <w:left w:w="15" w:type="dxa"/>
              <w:right w:w="15" w:type="dxa"/>
            </w:tcMar>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lang w:bidi="ar"/>
              </w:rPr>
              <w:t xml:space="preserve">         </w:t>
            </w:r>
          </w:p>
        </w:tc>
        <w:tc>
          <w:tcPr>
            <w:tcW w:w="2324" w:type="dxa"/>
            <w:tcBorders>
              <w:top w:val="nil"/>
              <w:left w:val="nil"/>
              <w:bottom w:val="nil"/>
              <w:right w:val="nil"/>
            </w:tcBorders>
            <w:noWrap w:val="0"/>
            <w:tcMar>
              <w:top w:w="15" w:type="dxa"/>
              <w:left w:w="15" w:type="dxa"/>
              <w:right w:w="15" w:type="dxa"/>
            </w:tcMar>
            <w:vAlign w:val="center"/>
          </w:tcPr>
          <w:p>
            <w:pPr>
              <w:jc w:val="both"/>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lang w:bidi="ar"/>
              </w:rPr>
              <w:t>联系人电话：</w:t>
            </w:r>
          </w:p>
        </w:tc>
      </w:tr>
      <w:tr>
        <w:tblPrEx>
          <w:tblCellMar>
            <w:top w:w="0" w:type="dxa"/>
            <w:left w:w="0" w:type="dxa"/>
            <w:bottom w:w="0" w:type="dxa"/>
            <w:right w:w="0" w:type="dxa"/>
          </w:tblCellMar>
        </w:tblPrEx>
        <w:trPr>
          <w:trHeight w:val="360"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lang w:bidi="ar"/>
              </w:rPr>
              <w:t>序号</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lang w:bidi="ar"/>
              </w:rPr>
              <w:t>内  容</w:t>
            </w:r>
          </w:p>
        </w:tc>
        <w:tc>
          <w:tcPr>
            <w:tcW w:w="32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lang w:bidi="ar"/>
              </w:rPr>
              <w:t>有关情况</w:t>
            </w: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lang w:bidi="ar"/>
              </w:rPr>
              <w:t>填写单位</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lang w:bidi="ar"/>
              </w:rPr>
              <w:t>配合单位</w:t>
            </w:r>
          </w:p>
        </w:tc>
      </w:tr>
      <w:tr>
        <w:tblPrEx>
          <w:tblCellMar>
            <w:top w:w="0" w:type="dxa"/>
            <w:left w:w="0" w:type="dxa"/>
            <w:bottom w:w="0" w:type="dxa"/>
            <w:right w:w="0" w:type="dxa"/>
          </w:tblCellMar>
        </w:tblPrEx>
        <w:trPr>
          <w:trHeight w:val="375" w:hRule="atLeast"/>
          <w:jc w:val="center"/>
        </w:trPr>
        <w:tc>
          <w:tcPr>
            <w:tcW w:w="14456" w:type="dxa"/>
            <w:gridSpan w:val="9"/>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2"/>
                <w:lang w:bidi="ar"/>
              </w:rPr>
              <w:t>一、本地区总体情况</w:t>
            </w:r>
          </w:p>
        </w:tc>
      </w:tr>
      <w:tr>
        <w:tblPrEx>
          <w:tblCellMar>
            <w:top w:w="0" w:type="dxa"/>
            <w:left w:w="0" w:type="dxa"/>
            <w:bottom w:w="0" w:type="dxa"/>
            <w:right w:w="0" w:type="dxa"/>
          </w:tblCellMar>
        </w:tblPrEx>
        <w:trPr>
          <w:trHeight w:val="780"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1</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eastAsia="zh-CN" w:bidi="ar"/>
              </w:rPr>
              <w:t>县城城区规划范围面积，</w:t>
            </w:r>
            <w:r>
              <w:rPr>
                <w:rFonts w:hint="eastAsia" w:ascii="仿宋_GB2312" w:hAnsi="仿宋_GB2312" w:eastAsia="仿宋_GB2312" w:cs="仿宋_GB2312"/>
                <w:b w:val="0"/>
                <w:bCs w:val="0"/>
                <w:color w:val="000000"/>
                <w:kern w:val="0"/>
                <w:sz w:val="21"/>
                <w:szCs w:val="21"/>
                <w:lang w:bidi="ar"/>
              </w:rPr>
              <w:t>本</w:t>
            </w:r>
            <w:r>
              <w:rPr>
                <w:rFonts w:hint="eastAsia" w:ascii="仿宋_GB2312" w:hAnsi="仿宋_GB2312" w:eastAsia="仿宋_GB2312" w:cs="仿宋_GB2312"/>
                <w:b w:val="0"/>
                <w:bCs w:val="0"/>
                <w:color w:val="000000"/>
                <w:kern w:val="0"/>
                <w:sz w:val="21"/>
                <w:szCs w:val="21"/>
                <w:lang w:eastAsia="zh-CN" w:bidi="ar"/>
              </w:rPr>
              <w:t>乡镇辖区</w:t>
            </w:r>
            <w:r>
              <w:rPr>
                <w:rFonts w:hint="eastAsia" w:ascii="仿宋_GB2312" w:hAnsi="仿宋_GB2312" w:eastAsia="仿宋_GB2312" w:cs="仿宋_GB2312"/>
                <w:b w:val="0"/>
                <w:bCs w:val="0"/>
                <w:color w:val="000000"/>
                <w:kern w:val="0"/>
                <w:sz w:val="21"/>
                <w:szCs w:val="21"/>
                <w:lang w:bidi="ar"/>
              </w:rPr>
              <w:t>总面积（万平方千米）</w:t>
            </w:r>
          </w:p>
        </w:tc>
        <w:tc>
          <w:tcPr>
            <w:tcW w:w="32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 w:val="21"/>
                <w:szCs w:val="21"/>
              </w:rPr>
            </w:pP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kern w:val="0"/>
                <w:sz w:val="21"/>
                <w:szCs w:val="21"/>
                <w:lang w:eastAsia="zh-CN" w:bidi="ar"/>
              </w:rPr>
              <w:t>县自然资源和规划局</w:t>
            </w:r>
          </w:p>
        </w:tc>
        <w:tc>
          <w:tcPr>
            <w:tcW w:w="232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r>
      <w:tr>
        <w:tblPrEx>
          <w:tblCellMar>
            <w:top w:w="0" w:type="dxa"/>
            <w:left w:w="0" w:type="dxa"/>
            <w:bottom w:w="0" w:type="dxa"/>
            <w:right w:w="0" w:type="dxa"/>
          </w:tblCellMar>
        </w:tblPrEx>
        <w:trPr>
          <w:trHeight w:val="791"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2</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lang w:eastAsia="zh-CN"/>
              </w:rPr>
            </w:pPr>
            <w:r>
              <w:rPr>
                <w:rFonts w:hint="eastAsia" w:ascii="仿宋_GB2312" w:hAnsi="仿宋_GB2312" w:eastAsia="仿宋_GB2312" w:cs="仿宋_GB2312"/>
                <w:b w:val="0"/>
                <w:bCs w:val="0"/>
                <w:color w:val="000000"/>
                <w:kern w:val="0"/>
                <w:sz w:val="21"/>
                <w:szCs w:val="21"/>
                <w:lang w:bidi="ar"/>
              </w:rPr>
              <w:t>本</w:t>
            </w:r>
            <w:r>
              <w:rPr>
                <w:rFonts w:hint="eastAsia" w:ascii="仿宋_GB2312" w:hAnsi="仿宋_GB2312" w:eastAsia="仿宋_GB2312" w:cs="仿宋_GB2312"/>
                <w:b w:val="0"/>
                <w:bCs w:val="0"/>
                <w:color w:val="000000"/>
                <w:kern w:val="0"/>
                <w:sz w:val="21"/>
                <w:szCs w:val="21"/>
                <w:lang w:eastAsia="zh-CN" w:bidi="ar"/>
              </w:rPr>
              <w:t>辖区</w:t>
            </w:r>
            <w:r>
              <w:rPr>
                <w:rFonts w:hint="eastAsia" w:ascii="仿宋_GB2312" w:hAnsi="仿宋_GB2312" w:eastAsia="仿宋_GB2312" w:cs="仿宋_GB2312"/>
                <w:b w:val="0"/>
                <w:bCs w:val="0"/>
                <w:color w:val="000000"/>
                <w:kern w:val="0"/>
                <w:sz w:val="21"/>
                <w:szCs w:val="21"/>
                <w:lang w:bidi="ar"/>
              </w:rPr>
              <w:t>既有房屋建筑总量（栋），其中已取得产权登记的房屋建筑总量（栋）</w:t>
            </w:r>
            <w:r>
              <w:rPr>
                <w:rFonts w:hint="eastAsia" w:ascii="仿宋_GB2312" w:hAnsi="仿宋_GB2312" w:eastAsia="仿宋_GB2312" w:cs="仿宋_GB2312"/>
                <w:b w:val="0"/>
                <w:bCs w:val="0"/>
                <w:color w:val="000000"/>
                <w:kern w:val="0"/>
                <w:sz w:val="21"/>
                <w:szCs w:val="21"/>
                <w:lang w:eastAsia="zh-CN" w:bidi="ar"/>
              </w:rPr>
              <w:t>；县城城区</w:t>
            </w:r>
            <w:r>
              <w:rPr>
                <w:rFonts w:hint="eastAsia" w:ascii="仿宋_GB2312" w:hAnsi="仿宋_GB2312" w:eastAsia="仿宋_GB2312" w:cs="仿宋_GB2312"/>
                <w:b w:val="0"/>
                <w:bCs w:val="0"/>
                <w:color w:val="000000"/>
                <w:kern w:val="0"/>
                <w:sz w:val="21"/>
                <w:szCs w:val="21"/>
                <w:lang w:bidi="ar"/>
              </w:rPr>
              <w:t>既有房屋建筑总量（栋），其中已取得产权登记的房屋建筑总量（栋）</w:t>
            </w:r>
            <w:r>
              <w:rPr>
                <w:rFonts w:hint="eastAsia" w:ascii="仿宋_GB2312" w:hAnsi="仿宋_GB2312" w:eastAsia="仿宋_GB2312" w:cs="仿宋_GB2312"/>
                <w:b w:val="0"/>
                <w:bCs w:val="0"/>
                <w:color w:val="000000"/>
                <w:kern w:val="0"/>
                <w:sz w:val="21"/>
                <w:szCs w:val="21"/>
                <w:lang w:eastAsia="zh-CN" w:bidi="ar"/>
              </w:rPr>
              <w:t>。</w:t>
            </w:r>
          </w:p>
        </w:tc>
        <w:tc>
          <w:tcPr>
            <w:tcW w:w="32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 w:val="21"/>
                <w:szCs w:val="21"/>
              </w:rPr>
            </w:pP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eastAsia="zh-CN" w:bidi="ar"/>
              </w:rPr>
              <w:t>县自然资源和规划局、</w:t>
            </w: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县住房和城乡建设局、县行政审批局</w:t>
            </w:r>
          </w:p>
        </w:tc>
      </w:tr>
      <w:tr>
        <w:tblPrEx>
          <w:tblCellMar>
            <w:top w:w="0" w:type="dxa"/>
            <w:left w:w="0" w:type="dxa"/>
            <w:bottom w:w="0" w:type="dxa"/>
            <w:right w:w="0" w:type="dxa"/>
          </w:tblCellMar>
        </w:tblPrEx>
        <w:trPr>
          <w:trHeight w:val="90"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3</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本</w:t>
            </w:r>
            <w:r>
              <w:rPr>
                <w:rFonts w:hint="eastAsia" w:ascii="仿宋_GB2312" w:hAnsi="仿宋_GB2312" w:eastAsia="仿宋_GB2312" w:cs="仿宋_GB2312"/>
                <w:b w:val="0"/>
                <w:bCs w:val="0"/>
                <w:color w:val="000000"/>
                <w:kern w:val="0"/>
                <w:sz w:val="21"/>
                <w:szCs w:val="21"/>
                <w:lang w:eastAsia="zh-CN" w:bidi="ar"/>
              </w:rPr>
              <w:t>辖区</w:t>
            </w:r>
            <w:r>
              <w:rPr>
                <w:rFonts w:hint="eastAsia" w:ascii="仿宋_GB2312" w:hAnsi="仿宋_GB2312" w:eastAsia="仿宋_GB2312" w:cs="仿宋_GB2312"/>
                <w:b w:val="0"/>
                <w:bCs w:val="0"/>
                <w:color w:val="000000"/>
                <w:kern w:val="0"/>
                <w:sz w:val="21"/>
                <w:szCs w:val="21"/>
                <w:lang w:bidi="ar"/>
              </w:rPr>
              <w:t>建成区既有房屋建筑总建筑面积（万平方米），其中已取得产权登记的房屋建筑总建筑面积（万平方米）</w:t>
            </w:r>
          </w:p>
        </w:tc>
        <w:tc>
          <w:tcPr>
            <w:tcW w:w="32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 w:val="21"/>
                <w:szCs w:val="21"/>
              </w:rPr>
            </w:pP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eastAsia="zh-CN" w:bidi="ar"/>
              </w:rPr>
              <w:t>县自然资源和规划局、</w:t>
            </w: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县住房和城乡建设局、县行政审批局</w:t>
            </w:r>
          </w:p>
        </w:tc>
      </w:tr>
      <w:tr>
        <w:tblPrEx>
          <w:tblCellMar>
            <w:top w:w="0" w:type="dxa"/>
            <w:left w:w="0" w:type="dxa"/>
            <w:bottom w:w="0" w:type="dxa"/>
            <w:right w:w="0" w:type="dxa"/>
          </w:tblCellMar>
        </w:tblPrEx>
        <w:trPr>
          <w:trHeight w:val="440"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4</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本</w:t>
            </w:r>
            <w:r>
              <w:rPr>
                <w:rFonts w:hint="eastAsia" w:ascii="仿宋_GB2312" w:hAnsi="仿宋_GB2312" w:eastAsia="仿宋_GB2312" w:cs="仿宋_GB2312"/>
                <w:b w:val="0"/>
                <w:bCs w:val="0"/>
                <w:color w:val="000000"/>
                <w:kern w:val="0"/>
                <w:sz w:val="21"/>
                <w:szCs w:val="21"/>
                <w:lang w:eastAsia="zh-CN" w:bidi="ar"/>
              </w:rPr>
              <w:t>辖区</w:t>
            </w:r>
            <w:r>
              <w:rPr>
                <w:rFonts w:hint="eastAsia" w:ascii="仿宋_GB2312" w:hAnsi="仿宋_GB2312" w:eastAsia="仿宋_GB2312" w:cs="仿宋_GB2312"/>
                <w:b w:val="0"/>
                <w:bCs w:val="0"/>
                <w:color w:val="000000"/>
                <w:kern w:val="0"/>
                <w:sz w:val="21"/>
                <w:szCs w:val="21"/>
                <w:lang w:bidi="ar"/>
              </w:rPr>
              <w:t>在建房屋建筑总量（栋）</w:t>
            </w:r>
          </w:p>
        </w:tc>
        <w:tc>
          <w:tcPr>
            <w:tcW w:w="3248" w:type="dxa"/>
            <w:gridSpan w:val="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 w:val="21"/>
                <w:szCs w:val="21"/>
              </w:rPr>
            </w:pP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eastAsia="zh-CN" w:bidi="ar"/>
              </w:rPr>
              <w:t>县</w:t>
            </w:r>
            <w:r>
              <w:rPr>
                <w:rFonts w:hint="eastAsia" w:ascii="仿宋_GB2312" w:hAnsi="仿宋_GB2312" w:eastAsia="仿宋_GB2312" w:cs="仿宋_GB2312"/>
                <w:b w:val="0"/>
                <w:bCs w:val="0"/>
                <w:kern w:val="0"/>
                <w:sz w:val="21"/>
                <w:szCs w:val="21"/>
                <w:lang w:bidi="ar"/>
              </w:rPr>
              <w:t>住房</w:t>
            </w:r>
            <w:r>
              <w:rPr>
                <w:rFonts w:hint="eastAsia" w:ascii="仿宋_GB2312" w:hAnsi="仿宋_GB2312" w:eastAsia="仿宋_GB2312" w:cs="仿宋_GB2312"/>
                <w:b w:val="0"/>
                <w:bCs w:val="0"/>
                <w:sz w:val="21"/>
                <w:szCs w:val="21"/>
                <w:lang w:eastAsia="zh-CN"/>
              </w:rPr>
              <w:t>和</w:t>
            </w:r>
            <w:r>
              <w:rPr>
                <w:rFonts w:hint="eastAsia" w:ascii="仿宋_GB2312" w:hAnsi="仿宋_GB2312" w:eastAsia="仿宋_GB2312" w:cs="仿宋_GB2312"/>
                <w:b w:val="0"/>
                <w:bCs w:val="0"/>
                <w:kern w:val="0"/>
                <w:sz w:val="21"/>
                <w:szCs w:val="21"/>
                <w:lang w:bidi="ar"/>
              </w:rPr>
              <w:t>城乡建设局</w:t>
            </w:r>
            <w:r>
              <w:rPr>
                <w:rFonts w:hint="eastAsia" w:ascii="仿宋_GB2312" w:hAnsi="仿宋_GB2312" w:eastAsia="仿宋_GB2312" w:cs="仿宋_GB2312"/>
                <w:b w:val="0"/>
                <w:bCs w:val="0"/>
                <w:kern w:val="0"/>
                <w:sz w:val="21"/>
                <w:szCs w:val="21"/>
                <w:lang w:eastAsia="zh-CN" w:bidi="ar"/>
              </w:rPr>
              <w:t>、</w:t>
            </w: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eastAsia="zh-CN" w:bidi="ar"/>
              </w:rPr>
              <w:t>县自然资源和规划局、县行政执法局</w:t>
            </w:r>
          </w:p>
        </w:tc>
      </w:tr>
      <w:tr>
        <w:tblPrEx>
          <w:tblCellMar>
            <w:top w:w="0" w:type="dxa"/>
            <w:left w:w="0" w:type="dxa"/>
            <w:bottom w:w="0" w:type="dxa"/>
            <w:right w:w="0" w:type="dxa"/>
          </w:tblCellMar>
        </w:tblPrEx>
        <w:trPr>
          <w:trHeight w:val="465"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5</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本</w:t>
            </w:r>
            <w:r>
              <w:rPr>
                <w:rFonts w:hint="eastAsia" w:ascii="仿宋_GB2312" w:hAnsi="仿宋_GB2312" w:eastAsia="仿宋_GB2312" w:cs="仿宋_GB2312"/>
                <w:b w:val="0"/>
                <w:bCs w:val="0"/>
                <w:color w:val="000000"/>
                <w:kern w:val="0"/>
                <w:sz w:val="21"/>
                <w:szCs w:val="21"/>
                <w:lang w:eastAsia="zh-CN" w:bidi="ar"/>
              </w:rPr>
              <w:t>辖区</w:t>
            </w:r>
            <w:r>
              <w:rPr>
                <w:rFonts w:hint="eastAsia" w:ascii="仿宋_GB2312" w:hAnsi="仿宋_GB2312" w:eastAsia="仿宋_GB2312" w:cs="仿宋_GB2312"/>
                <w:b w:val="0"/>
                <w:bCs w:val="0"/>
                <w:color w:val="000000"/>
                <w:kern w:val="0"/>
                <w:sz w:val="21"/>
                <w:szCs w:val="21"/>
                <w:lang w:bidi="ar"/>
              </w:rPr>
              <w:t>在建房屋建筑总建筑面积（万平方米）</w:t>
            </w:r>
          </w:p>
        </w:tc>
        <w:tc>
          <w:tcPr>
            <w:tcW w:w="3248" w:type="dxa"/>
            <w:gridSpan w:val="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 w:val="21"/>
                <w:szCs w:val="21"/>
              </w:rPr>
            </w:pP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0"/>
                <w:sz w:val="21"/>
                <w:szCs w:val="21"/>
                <w:lang w:eastAsia="zh-CN" w:bidi="ar"/>
              </w:rPr>
              <w:t>县</w:t>
            </w:r>
            <w:r>
              <w:rPr>
                <w:rFonts w:hint="eastAsia" w:ascii="仿宋_GB2312" w:hAnsi="仿宋_GB2312" w:eastAsia="仿宋_GB2312" w:cs="仿宋_GB2312"/>
                <w:b w:val="0"/>
                <w:bCs w:val="0"/>
                <w:kern w:val="0"/>
                <w:sz w:val="21"/>
                <w:szCs w:val="21"/>
                <w:lang w:bidi="ar"/>
              </w:rPr>
              <w:t>住房</w:t>
            </w:r>
            <w:r>
              <w:rPr>
                <w:rFonts w:hint="eastAsia" w:ascii="仿宋_GB2312" w:hAnsi="仿宋_GB2312" w:eastAsia="仿宋_GB2312" w:cs="仿宋_GB2312"/>
                <w:b w:val="0"/>
                <w:bCs w:val="0"/>
                <w:sz w:val="21"/>
                <w:szCs w:val="21"/>
                <w:lang w:eastAsia="zh-CN"/>
              </w:rPr>
              <w:t>和</w:t>
            </w:r>
            <w:r>
              <w:rPr>
                <w:rFonts w:hint="eastAsia" w:ascii="仿宋_GB2312" w:hAnsi="仿宋_GB2312" w:eastAsia="仿宋_GB2312" w:cs="仿宋_GB2312"/>
                <w:b w:val="0"/>
                <w:bCs w:val="0"/>
                <w:kern w:val="0"/>
                <w:sz w:val="21"/>
                <w:szCs w:val="21"/>
                <w:lang w:bidi="ar"/>
              </w:rPr>
              <w:t>城乡建设局</w:t>
            </w:r>
            <w:r>
              <w:rPr>
                <w:rFonts w:hint="eastAsia" w:ascii="仿宋_GB2312" w:hAnsi="仿宋_GB2312" w:eastAsia="仿宋_GB2312" w:cs="仿宋_GB2312"/>
                <w:b w:val="0"/>
                <w:bCs w:val="0"/>
                <w:kern w:val="0"/>
                <w:sz w:val="21"/>
                <w:szCs w:val="21"/>
                <w:lang w:eastAsia="zh-CN" w:bidi="ar"/>
              </w:rPr>
              <w:t>、</w:t>
            </w: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0"/>
                <w:sz w:val="21"/>
                <w:szCs w:val="21"/>
                <w:lang w:eastAsia="zh-CN" w:bidi="ar"/>
              </w:rPr>
              <w:t>县自然资源和规划局、县行政执法局</w:t>
            </w:r>
          </w:p>
        </w:tc>
      </w:tr>
      <w:tr>
        <w:tblPrEx>
          <w:tblCellMar>
            <w:top w:w="0" w:type="dxa"/>
            <w:left w:w="0" w:type="dxa"/>
            <w:bottom w:w="0" w:type="dxa"/>
            <w:right w:w="0" w:type="dxa"/>
          </w:tblCellMar>
        </w:tblPrEx>
        <w:trPr>
          <w:trHeight w:val="465"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6</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本</w:t>
            </w:r>
            <w:r>
              <w:rPr>
                <w:rFonts w:hint="eastAsia" w:ascii="仿宋_GB2312" w:hAnsi="仿宋_GB2312" w:eastAsia="仿宋_GB2312" w:cs="仿宋_GB2312"/>
                <w:b w:val="0"/>
                <w:bCs w:val="0"/>
                <w:color w:val="000000"/>
                <w:kern w:val="0"/>
                <w:sz w:val="21"/>
                <w:szCs w:val="21"/>
                <w:lang w:eastAsia="zh-CN" w:bidi="ar"/>
              </w:rPr>
              <w:t>辖区</w:t>
            </w:r>
            <w:r>
              <w:rPr>
                <w:rFonts w:hint="eastAsia" w:ascii="仿宋_GB2312" w:hAnsi="仿宋_GB2312" w:eastAsia="仿宋_GB2312" w:cs="仿宋_GB2312"/>
                <w:b w:val="0"/>
                <w:bCs w:val="0"/>
                <w:color w:val="000000"/>
                <w:kern w:val="0"/>
                <w:sz w:val="21"/>
                <w:szCs w:val="21"/>
                <w:lang w:bidi="ar"/>
              </w:rPr>
              <w:t>党委政府领导是否作出批示指示</w:t>
            </w:r>
          </w:p>
        </w:tc>
        <w:tc>
          <w:tcPr>
            <w:tcW w:w="3248" w:type="dxa"/>
            <w:gridSpan w:val="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w:t>
            </w:r>
            <w:r>
              <w:rPr>
                <w:rStyle w:val="11"/>
                <w:rFonts w:hint="eastAsia" w:ascii="仿宋_GB2312" w:hAnsi="仿宋_GB2312" w:eastAsia="仿宋_GB2312" w:cs="仿宋_GB2312"/>
                <w:b w:val="0"/>
                <w:bCs w:val="0"/>
                <w:sz w:val="21"/>
                <w:szCs w:val="21"/>
                <w:lang w:bidi="ar"/>
              </w:rPr>
              <w:t>是/</w:t>
            </w:r>
            <w:r>
              <w:rPr>
                <w:rStyle w:val="12"/>
                <w:rFonts w:hint="eastAsia" w:ascii="仿宋_GB2312" w:hAnsi="仿宋_GB2312" w:eastAsia="仿宋_GB2312" w:cs="仿宋_GB2312"/>
                <w:b w:val="0"/>
                <w:bCs w:val="0"/>
                <w:sz w:val="21"/>
                <w:szCs w:val="21"/>
                <w:lang w:bidi="ar"/>
              </w:rPr>
              <w:t>□</w:t>
            </w:r>
            <w:r>
              <w:rPr>
                <w:rStyle w:val="11"/>
                <w:rFonts w:hint="eastAsia" w:ascii="仿宋_GB2312" w:hAnsi="仿宋_GB2312" w:eastAsia="仿宋_GB2312" w:cs="仿宋_GB2312"/>
                <w:b w:val="0"/>
                <w:bCs w:val="0"/>
                <w:sz w:val="21"/>
                <w:szCs w:val="21"/>
                <w:lang w:bidi="ar"/>
              </w:rPr>
              <w:t>否</w:t>
            </w: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县住房和城乡建设局</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r>
      <w:tr>
        <w:tblPrEx>
          <w:tblCellMar>
            <w:top w:w="0" w:type="dxa"/>
            <w:left w:w="0" w:type="dxa"/>
            <w:bottom w:w="0" w:type="dxa"/>
            <w:right w:w="0" w:type="dxa"/>
          </w:tblCellMar>
        </w:tblPrEx>
        <w:trPr>
          <w:trHeight w:val="465"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7</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本</w:t>
            </w:r>
            <w:r>
              <w:rPr>
                <w:rFonts w:hint="eastAsia" w:ascii="仿宋_GB2312" w:hAnsi="仿宋_GB2312" w:eastAsia="仿宋_GB2312" w:cs="仿宋_GB2312"/>
                <w:b w:val="0"/>
                <w:bCs w:val="0"/>
                <w:color w:val="000000"/>
                <w:kern w:val="0"/>
                <w:sz w:val="21"/>
                <w:szCs w:val="21"/>
                <w:lang w:eastAsia="zh-CN" w:bidi="ar"/>
              </w:rPr>
              <w:t>辖区</w:t>
            </w:r>
            <w:r>
              <w:rPr>
                <w:rFonts w:hint="eastAsia" w:ascii="仿宋_GB2312" w:hAnsi="仿宋_GB2312" w:eastAsia="仿宋_GB2312" w:cs="仿宋_GB2312"/>
                <w:b w:val="0"/>
                <w:bCs w:val="0"/>
                <w:color w:val="000000"/>
                <w:kern w:val="0"/>
                <w:sz w:val="21"/>
                <w:szCs w:val="21"/>
                <w:lang w:bidi="ar"/>
              </w:rPr>
              <w:t>是否成立专项清查工作领导小组</w:t>
            </w:r>
          </w:p>
        </w:tc>
        <w:tc>
          <w:tcPr>
            <w:tcW w:w="3248" w:type="dxa"/>
            <w:gridSpan w:val="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w:t>
            </w:r>
            <w:r>
              <w:rPr>
                <w:rStyle w:val="11"/>
                <w:rFonts w:hint="eastAsia" w:ascii="仿宋_GB2312" w:hAnsi="仿宋_GB2312" w:eastAsia="仿宋_GB2312" w:cs="仿宋_GB2312"/>
                <w:b w:val="0"/>
                <w:bCs w:val="0"/>
                <w:sz w:val="21"/>
                <w:szCs w:val="21"/>
                <w:lang w:bidi="ar"/>
              </w:rPr>
              <w:t>是/</w:t>
            </w:r>
            <w:r>
              <w:rPr>
                <w:rStyle w:val="12"/>
                <w:rFonts w:hint="eastAsia" w:ascii="仿宋_GB2312" w:hAnsi="仿宋_GB2312" w:eastAsia="仿宋_GB2312" w:cs="仿宋_GB2312"/>
                <w:b w:val="0"/>
                <w:bCs w:val="0"/>
                <w:sz w:val="21"/>
                <w:szCs w:val="21"/>
                <w:lang w:bidi="ar"/>
              </w:rPr>
              <w:t>□</w:t>
            </w:r>
            <w:r>
              <w:rPr>
                <w:rStyle w:val="11"/>
                <w:rFonts w:hint="eastAsia" w:ascii="仿宋_GB2312" w:hAnsi="仿宋_GB2312" w:eastAsia="仿宋_GB2312" w:cs="仿宋_GB2312"/>
                <w:b w:val="0"/>
                <w:bCs w:val="0"/>
                <w:sz w:val="21"/>
                <w:szCs w:val="21"/>
                <w:lang w:bidi="ar"/>
              </w:rPr>
              <w:t>否</w:t>
            </w: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县住房和城乡建设局</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r>
      <w:tr>
        <w:tblPrEx>
          <w:tblCellMar>
            <w:top w:w="0" w:type="dxa"/>
            <w:left w:w="0" w:type="dxa"/>
            <w:bottom w:w="0" w:type="dxa"/>
            <w:right w:w="0" w:type="dxa"/>
          </w:tblCellMar>
        </w:tblPrEx>
        <w:trPr>
          <w:trHeight w:val="542"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8</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本</w:t>
            </w:r>
            <w:r>
              <w:rPr>
                <w:rFonts w:hint="eastAsia" w:ascii="仿宋_GB2312" w:hAnsi="仿宋_GB2312" w:eastAsia="仿宋_GB2312" w:cs="仿宋_GB2312"/>
                <w:b w:val="0"/>
                <w:bCs w:val="0"/>
                <w:color w:val="000000"/>
                <w:kern w:val="0"/>
                <w:sz w:val="21"/>
                <w:szCs w:val="21"/>
                <w:lang w:eastAsia="zh-CN" w:bidi="ar"/>
              </w:rPr>
              <w:t>辖区</w:t>
            </w:r>
            <w:r>
              <w:rPr>
                <w:rFonts w:hint="eastAsia" w:ascii="仿宋_GB2312" w:hAnsi="仿宋_GB2312" w:eastAsia="仿宋_GB2312" w:cs="仿宋_GB2312"/>
                <w:b w:val="0"/>
                <w:bCs w:val="0"/>
                <w:color w:val="000000"/>
                <w:kern w:val="0"/>
                <w:sz w:val="21"/>
                <w:szCs w:val="21"/>
                <w:lang w:bidi="ar"/>
              </w:rPr>
              <w:t>是否制定专项清查工作方案</w:t>
            </w:r>
          </w:p>
        </w:tc>
        <w:tc>
          <w:tcPr>
            <w:tcW w:w="3248" w:type="dxa"/>
            <w:gridSpan w:val="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w:t>
            </w:r>
            <w:r>
              <w:rPr>
                <w:rStyle w:val="11"/>
                <w:rFonts w:hint="eastAsia" w:ascii="仿宋_GB2312" w:hAnsi="仿宋_GB2312" w:eastAsia="仿宋_GB2312" w:cs="仿宋_GB2312"/>
                <w:b w:val="0"/>
                <w:bCs w:val="0"/>
                <w:sz w:val="21"/>
                <w:szCs w:val="21"/>
                <w:lang w:bidi="ar"/>
              </w:rPr>
              <w:t>是/</w:t>
            </w:r>
            <w:r>
              <w:rPr>
                <w:rStyle w:val="12"/>
                <w:rFonts w:hint="eastAsia" w:ascii="仿宋_GB2312" w:hAnsi="仿宋_GB2312" w:eastAsia="仿宋_GB2312" w:cs="仿宋_GB2312"/>
                <w:b w:val="0"/>
                <w:bCs w:val="0"/>
                <w:sz w:val="21"/>
                <w:szCs w:val="21"/>
                <w:lang w:bidi="ar"/>
              </w:rPr>
              <w:t>□</w:t>
            </w:r>
            <w:r>
              <w:rPr>
                <w:rStyle w:val="11"/>
                <w:rFonts w:hint="eastAsia" w:ascii="仿宋_GB2312" w:hAnsi="仿宋_GB2312" w:eastAsia="仿宋_GB2312" w:cs="仿宋_GB2312"/>
                <w:b w:val="0"/>
                <w:bCs w:val="0"/>
                <w:sz w:val="21"/>
                <w:szCs w:val="21"/>
                <w:lang w:bidi="ar"/>
              </w:rPr>
              <w:t>否</w:t>
            </w: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县住房和城乡建设局</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r>
      <w:tr>
        <w:tblPrEx>
          <w:tblCellMar>
            <w:top w:w="0" w:type="dxa"/>
            <w:left w:w="0" w:type="dxa"/>
            <w:bottom w:w="0" w:type="dxa"/>
            <w:right w:w="0" w:type="dxa"/>
          </w:tblCellMar>
        </w:tblPrEx>
        <w:trPr>
          <w:trHeight w:val="390" w:hRule="atLeast"/>
          <w:jc w:val="center"/>
        </w:trPr>
        <w:tc>
          <w:tcPr>
            <w:tcW w:w="14456" w:type="dxa"/>
            <w:gridSpan w:val="9"/>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adjustRightInd w:val="0"/>
              <w:snapToGrid w:val="0"/>
              <w:jc w:val="center"/>
              <w:rPr>
                <w:rFonts w:hint="eastAsia" w:ascii="黑体" w:hAnsi="黑体" w:eastAsia="黑体" w:cs="黑体"/>
                <w:b w:val="0"/>
                <w:bCs w:val="0"/>
                <w:sz w:val="20"/>
                <w:szCs w:val="20"/>
              </w:rPr>
            </w:pPr>
            <w:r>
              <w:rPr>
                <w:rFonts w:hint="eastAsia" w:ascii="黑体" w:hAnsi="黑体" w:eastAsia="黑体" w:cs="黑体"/>
                <w:b w:val="0"/>
                <w:bCs w:val="0"/>
                <w:color w:val="000000"/>
                <w:kern w:val="0"/>
                <w:sz w:val="22"/>
                <w:lang w:bidi="ar"/>
              </w:rPr>
              <w:t>二、隐患问题排查整改情况</w:t>
            </w:r>
          </w:p>
        </w:tc>
      </w:tr>
      <w:tr>
        <w:tblPrEx>
          <w:tblCellMar>
            <w:top w:w="0" w:type="dxa"/>
            <w:left w:w="0" w:type="dxa"/>
            <w:bottom w:w="0" w:type="dxa"/>
            <w:right w:w="0" w:type="dxa"/>
          </w:tblCellMar>
        </w:tblPrEx>
        <w:trPr>
          <w:trHeight w:val="330" w:hRule="atLeast"/>
          <w:jc w:val="center"/>
        </w:trPr>
        <w:tc>
          <w:tcPr>
            <w:tcW w:w="14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lang w:bidi="ar"/>
              </w:rPr>
              <w:t>序号</w:t>
            </w:r>
          </w:p>
        </w:tc>
        <w:tc>
          <w:tcPr>
            <w:tcW w:w="5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lang w:bidi="ar"/>
              </w:rPr>
              <w:t>内  容</w:t>
            </w:r>
          </w:p>
        </w:tc>
        <w:tc>
          <w:tcPr>
            <w:tcW w:w="1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lang w:bidi="ar"/>
              </w:rPr>
              <w:t>排查数量</w:t>
            </w:r>
          </w:p>
        </w:tc>
        <w:tc>
          <w:tcPr>
            <w:tcW w:w="1538"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lang w:bidi="ar"/>
              </w:rPr>
              <w:t>整改数量</w:t>
            </w:r>
          </w:p>
        </w:tc>
        <w:tc>
          <w:tcPr>
            <w:tcW w:w="2168"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adjustRightInd w:val="0"/>
              <w:snapToGrid w:val="0"/>
              <w:jc w:val="center"/>
              <w:rPr>
                <w:rFonts w:hint="eastAsia" w:ascii="黑体" w:hAnsi="黑体" w:eastAsia="黑体" w:cs="黑体"/>
                <w:b w:val="0"/>
                <w:bCs w:val="0"/>
                <w:sz w:val="20"/>
                <w:szCs w:val="20"/>
              </w:rPr>
            </w:pPr>
            <w:r>
              <w:rPr>
                <w:rFonts w:hint="eastAsia" w:ascii="黑体" w:hAnsi="黑体" w:eastAsia="黑体" w:cs="黑体"/>
                <w:b w:val="0"/>
                <w:bCs w:val="0"/>
                <w:kern w:val="0"/>
                <w:sz w:val="20"/>
                <w:szCs w:val="20"/>
                <w:lang w:bidi="ar"/>
              </w:rPr>
              <w:t>填写单位</w:t>
            </w:r>
          </w:p>
        </w:tc>
        <w:tc>
          <w:tcPr>
            <w:tcW w:w="2324"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adjustRightInd w:val="0"/>
              <w:snapToGrid w:val="0"/>
              <w:jc w:val="center"/>
              <w:rPr>
                <w:rFonts w:hint="eastAsia" w:ascii="黑体" w:hAnsi="黑体" w:eastAsia="黑体" w:cs="黑体"/>
                <w:b w:val="0"/>
                <w:bCs w:val="0"/>
                <w:kern w:val="2"/>
                <w:sz w:val="20"/>
                <w:szCs w:val="20"/>
                <w:lang w:val="en-US" w:eastAsia="zh-CN" w:bidi="ar-SA"/>
              </w:rPr>
            </w:pPr>
            <w:r>
              <w:rPr>
                <w:rFonts w:hint="eastAsia" w:ascii="黑体" w:hAnsi="黑体" w:eastAsia="黑体" w:cs="黑体"/>
                <w:b w:val="0"/>
                <w:bCs w:val="0"/>
                <w:kern w:val="0"/>
                <w:sz w:val="20"/>
                <w:szCs w:val="20"/>
                <w:lang w:bidi="ar"/>
              </w:rPr>
              <w:t>配合单位</w:t>
            </w:r>
          </w:p>
        </w:tc>
      </w:tr>
      <w:tr>
        <w:tblPrEx>
          <w:tblCellMar>
            <w:top w:w="0" w:type="dxa"/>
            <w:left w:w="0" w:type="dxa"/>
            <w:bottom w:w="0" w:type="dxa"/>
            <w:right w:w="0" w:type="dxa"/>
          </w:tblCellMar>
        </w:tblPrEx>
        <w:trPr>
          <w:trHeight w:val="330" w:hRule="atLeast"/>
          <w:jc w:val="center"/>
        </w:trPr>
        <w:tc>
          <w:tcPr>
            <w:tcW w:w="14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黑体" w:hAnsi="黑体" w:eastAsia="黑体" w:cs="黑体"/>
                <w:b w:val="0"/>
                <w:bCs w:val="0"/>
                <w:color w:val="000000"/>
                <w:sz w:val="20"/>
                <w:szCs w:val="20"/>
              </w:rPr>
            </w:pPr>
          </w:p>
        </w:tc>
        <w:tc>
          <w:tcPr>
            <w:tcW w:w="5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黑体" w:hAnsi="黑体" w:eastAsia="黑体" w:cs="黑体"/>
                <w:b w:val="0"/>
                <w:bCs w:val="0"/>
                <w:color w:val="00000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lang w:bidi="ar"/>
              </w:rPr>
              <w:t>月度值</w:t>
            </w: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lang w:bidi="ar"/>
              </w:rPr>
              <w:t>累计值</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lang w:bidi="ar"/>
              </w:rPr>
              <w:t>月度值</w:t>
            </w:r>
          </w:p>
        </w:tc>
        <w:tc>
          <w:tcPr>
            <w:tcW w:w="68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lang w:bidi="ar"/>
              </w:rPr>
              <w:t>累计值</w:t>
            </w:r>
          </w:p>
        </w:tc>
        <w:tc>
          <w:tcPr>
            <w:tcW w:w="2168"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adjustRightInd w:val="0"/>
              <w:snapToGrid w:val="0"/>
              <w:jc w:val="center"/>
              <w:rPr>
                <w:rFonts w:hint="eastAsia" w:ascii="黑体" w:hAnsi="黑体" w:eastAsia="黑体" w:cs="黑体"/>
                <w:b w:val="0"/>
                <w:bCs w:val="0"/>
                <w:sz w:val="20"/>
                <w:szCs w:val="20"/>
              </w:rPr>
            </w:pPr>
          </w:p>
        </w:tc>
        <w:tc>
          <w:tcPr>
            <w:tcW w:w="2324"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adjustRightInd w:val="0"/>
              <w:snapToGrid w:val="0"/>
              <w:jc w:val="center"/>
              <w:rPr>
                <w:rFonts w:hint="eastAsia" w:ascii="黑体" w:hAnsi="黑体" w:eastAsia="黑体" w:cs="黑体"/>
                <w:b w:val="0"/>
                <w:bCs w:val="0"/>
                <w:sz w:val="20"/>
                <w:szCs w:val="20"/>
              </w:rPr>
            </w:pPr>
          </w:p>
        </w:tc>
      </w:tr>
      <w:tr>
        <w:tblPrEx>
          <w:tblCellMar>
            <w:top w:w="0" w:type="dxa"/>
            <w:left w:w="0" w:type="dxa"/>
            <w:bottom w:w="0" w:type="dxa"/>
            <w:right w:w="0" w:type="dxa"/>
          </w:tblCellMar>
        </w:tblPrEx>
        <w:trPr>
          <w:trHeight w:val="420"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9</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排查整改既有房屋建筑数量（栋）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auto"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216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c>
          <w:tcPr>
            <w:tcW w:w="2324"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eastAsia="zh-CN" w:bidi="ar"/>
              </w:rPr>
              <w:t>县发展和改革局、县</w:t>
            </w:r>
            <w:r>
              <w:rPr>
                <w:rFonts w:hint="eastAsia" w:ascii="仿宋_GB2312" w:hAnsi="仿宋_GB2312" w:eastAsia="仿宋_GB2312" w:cs="仿宋_GB2312"/>
                <w:b w:val="0"/>
                <w:bCs w:val="0"/>
                <w:kern w:val="0"/>
                <w:sz w:val="21"/>
                <w:szCs w:val="21"/>
                <w:lang w:bidi="ar"/>
              </w:rPr>
              <w:t>教育局、</w:t>
            </w:r>
            <w:r>
              <w:rPr>
                <w:rFonts w:hint="eastAsia" w:ascii="仿宋_GB2312" w:hAnsi="仿宋_GB2312" w:eastAsia="仿宋_GB2312" w:cs="仿宋_GB2312"/>
                <w:b w:val="0"/>
                <w:bCs w:val="0"/>
                <w:kern w:val="0"/>
                <w:sz w:val="21"/>
                <w:szCs w:val="21"/>
                <w:lang w:eastAsia="zh-CN" w:bidi="ar"/>
              </w:rPr>
              <w:t>县</w:t>
            </w:r>
            <w:r>
              <w:rPr>
                <w:rFonts w:hint="eastAsia" w:ascii="仿宋_GB2312" w:hAnsi="仿宋_GB2312" w:eastAsia="仿宋_GB2312" w:cs="仿宋_GB2312"/>
                <w:b w:val="0"/>
                <w:bCs w:val="0"/>
                <w:kern w:val="0"/>
                <w:sz w:val="21"/>
                <w:szCs w:val="21"/>
                <w:lang w:bidi="ar"/>
              </w:rPr>
              <w:t>民政局、</w:t>
            </w:r>
            <w:r>
              <w:rPr>
                <w:rFonts w:hint="eastAsia" w:ascii="仿宋_GB2312" w:hAnsi="仿宋_GB2312" w:eastAsia="仿宋_GB2312" w:cs="仿宋_GB2312"/>
                <w:b w:val="0"/>
                <w:bCs w:val="0"/>
                <w:kern w:val="0"/>
                <w:sz w:val="21"/>
                <w:szCs w:val="21"/>
                <w:lang w:eastAsia="zh-CN" w:bidi="ar"/>
              </w:rPr>
              <w:t>县财政局、县</w:t>
            </w:r>
            <w:r>
              <w:rPr>
                <w:rFonts w:hint="eastAsia" w:ascii="仿宋_GB2312" w:hAnsi="仿宋_GB2312" w:eastAsia="仿宋_GB2312" w:cs="仿宋_GB2312"/>
                <w:b w:val="0"/>
                <w:bCs w:val="0"/>
                <w:kern w:val="0"/>
                <w:sz w:val="21"/>
                <w:szCs w:val="21"/>
                <w:lang w:bidi="ar"/>
              </w:rPr>
              <w:t>交通运输局、</w:t>
            </w:r>
            <w:r>
              <w:rPr>
                <w:rFonts w:hint="eastAsia" w:ascii="仿宋_GB2312" w:hAnsi="仿宋_GB2312" w:eastAsia="仿宋_GB2312" w:cs="仿宋_GB2312"/>
                <w:b w:val="0"/>
                <w:bCs w:val="0"/>
                <w:kern w:val="0"/>
                <w:sz w:val="21"/>
                <w:szCs w:val="21"/>
                <w:lang w:eastAsia="zh-CN" w:bidi="ar"/>
              </w:rPr>
              <w:t>县农业农村局、县文化体育广电和旅游局</w:t>
            </w:r>
            <w:r>
              <w:rPr>
                <w:rFonts w:hint="eastAsia" w:ascii="仿宋_GB2312" w:hAnsi="仿宋_GB2312" w:eastAsia="仿宋_GB2312" w:cs="仿宋_GB2312"/>
                <w:b w:val="0"/>
                <w:bCs w:val="0"/>
                <w:kern w:val="0"/>
                <w:sz w:val="21"/>
                <w:szCs w:val="21"/>
                <w:lang w:bidi="ar"/>
              </w:rPr>
              <w:t>、</w:t>
            </w:r>
            <w:r>
              <w:rPr>
                <w:rFonts w:hint="eastAsia" w:ascii="仿宋_GB2312" w:hAnsi="仿宋_GB2312" w:eastAsia="仿宋_GB2312" w:cs="仿宋_GB2312"/>
                <w:b w:val="0"/>
                <w:bCs w:val="0"/>
                <w:kern w:val="0"/>
                <w:sz w:val="21"/>
                <w:szCs w:val="21"/>
                <w:lang w:eastAsia="zh-CN" w:bidi="ar"/>
              </w:rPr>
              <w:t>县卫生健康局、县供销合作社联合社等具有独立产权房屋建筑的相关单位</w:t>
            </w:r>
          </w:p>
        </w:tc>
      </w:tr>
      <w:tr>
        <w:tblPrEx>
          <w:tblCellMar>
            <w:top w:w="0" w:type="dxa"/>
            <w:left w:w="0" w:type="dxa"/>
            <w:bottom w:w="0" w:type="dxa"/>
            <w:right w:w="0" w:type="dxa"/>
          </w:tblCellMar>
        </w:tblPrEx>
        <w:trPr>
          <w:trHeight w:val="420"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10</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排查整改既有房屋建筑面 积（万平方米）</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c>
          <w:tcPr>
            <w:tcW w:w="232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kern w:val="0"/>
                <w:sz w:val="21"/>
                <w:szCs w:val="21"/>
                <w:lang w:eastAsia="zh-CN" w:bidi="ar"/>
              </w:rPr>
              <w:t>县发展和改革局、县</w:t>
            </w:r>
            <w:r>
              <w:rPr>
                <w:rFonts w:hint="eastAsia" w:ascii="仿宋_GB2312" w:hAnsi="仿宋_GB2312" w:eastAsia="仿宋_GB2312" w:cs="仿宋_GB2312"/>
                <w:b w:val="0"/>
                <w:bCs w:val="0"/>
                <w:kern w:val="0"/>
                <w:sz w:val="21"/>
                <w:szCs w:val="21"/>
                <w:lang w:bidi="ar"/>
              </w:rPr>
              <w:t>教育局、</w:t>
            </w:r>
            <w:r>
              <w:rPr>
                <w:rFonts w:hint="eastAsia" w:ascii="仿宋_GB2312" w:hAnsi="仿宋_GB2312" w:eastAsia="仿宋_GB2312" w:cs="仿宋_GB2312"/>
                <w:b w:val="0"/>
                <w:bCs w:val="0"/>
                <w:kern w:val="0"/>
                <w:sz w:val="21"/>
                <w:szCs w:val="21"/>
                <w:lang w:eastAsia="zh-CN" w:bidi="ar"/>
              </w:rPr>
              <w:t>县</w:t>
            </w:r>
            <w:r>
              <w:rPr>
                <w:rFonts w:hint="eastAsia" w:ascii="仿宋_GB2312" w:hAnsi="仿宋_GB2312" w:eastAsia="仿宋_GB2312" w:cs="仿宋_GB2312"/>
                <w:b w:val="0"/>
                <w:bCs w:val="0"/>
                <w:kern w:val="0"/>
                <w:sz w:val="21"/>
                <w:szCs w:val="21"/>
                <w:lang w:bidi="ar"/>
              </w:rPr>
              <w:t>民政局、</w:t>
            </w:r>
            <w:r>
              <w:rPr>
                <w:rFonts w:hint="eastAsia" w:ascii="仿宋_GB2312" w:hAnsi="仿宋_GB2312" w:eastAsia="仿宋_GB2312" w:cs="仿宋_GB2312"/>
                <w:b w:val="0"/>
                <w:bCs w:val="0"/>
                <w:kern w:val="0"/>
                <w:sz w:val="21"/>
                <w:szCs w:val="21"/>
                <w:lang w:eastAsia="zh-CN" w:bidi="ar"/>
              </w:rPr>
              <w:t>县财政局、县</w:t>
            </w:r>
            <w:r>
              <w:rPr>
                <w:rFonts w:hint="eastAsia" w:ascii="仿宋_GB2312" w:hAnsi="仿宋_GB2312" w:eastAsia="仿宋_GB2312" w:cs="仿宋_GB2312"/>
                <w:b w:val="0"/>
                <w:bCs w:val="0"/>
                <w:kern w:val="0"/>
                <w:sz w:val="21"/>
                <w:szCs w:val="21"/>
                <w:lang w:bidi="ar"/>
              </w:rPr>
              <w:t>交通运输局、</w:t>
            </w:r>
            <w:r>
              <w:rPr>
                <w:rFonts w:hint="eastAsia" w:ascii="仿宋_GB2312" w:hAnsi="仿宋_GB2312" w:eastAsia="仿宋_GB2312" w:cs="仿宋_GB2312"/>
                <w:b w:val="0"/>
                <w:bCs w:val="0"/>
                <w:kern w:val="0"/>
                <w:sz w:val="21"/>
                <w:szCs w:val="21"/>
                <w:lang w:eastAsia="zh-CN" w:bidi="ar"/>
              </w:rPr>
              <w:t>县农业农村局、县文化体育广电和旅游局</w:t>
            </w:r>
            <w:r>
              <w:rPr>
                <w:rFonts w:hint="eastAsia" w:ascii="仿宋_GB2312" w:hAnsi="仿宋_GB2312" w:eastAsia="仿宋_GB2312" w:cs="仿宋_GB2312"/>
                <w:b w:val="0"/>
                <w:bCs w:val="0"/>
                <w:kern w:val="0"/>
                <w:sz w:val="21"/>
                <w:szCs w:val="21"/>
                <w:lang w:bidi="ar"/>
              </w:rPr>
              <w:t>、</w:t>
            </w:r>
            <w:r>
              <w:rPr>
                <w:rFonts w:hint="eastAsia" w:ascii="仿宋_GB2312" w:hAnsi="仿宋_GB2312" w:eastAsia="仿宋_GB2312" w:cs="仿宋_GB2312"/>
                <w:b w:val="0"/>
                <w:bCs w:val="0"/>
                <w:kern w:val="0"/>
                <w:sz w:val="21"/>
                <w:szCs w:val="21"/>
                <w:lang w:eastAsia="zh-CN" w:bidi="ar"/>
              </w:rPr>
              <w:t>县卫生健康局、县供销合作社联合社等具有独立产权房屋建筑的相关单位</w:t>
            </w:r>
          </w:p>
        </w:tc>
      </w:tr>
      <w:tr>
        <w:tblPrEx>
          <w:tblCellMar>
            <w:top w:w="0" w:type="dxa"/>
            <w:left w:w="0" w:type="dxa"/>
            <w:bottom w:w="0" w:type="dxa"/>
            <w:right w:w="0" w:type="dxa"/>
          </w:tblCellMar>
        </w:tblPrEx>
        <w:trPr>
          <w:trHeight w:val="246"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11</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排查整改在建房屋建筑数量（栋）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44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eastAsia="zh-CN" w:bidi="ar"/>
              </w:rPr>
              <w:t>县</w:t>
            </w:r>
            <w:r>
              <w:rPr>
                <w:rFonts w:hint="eastAsia" w:ascii="仿宋_GB2312" w:hAnsi="仿宋_GB2312" w:eastAsia="仿宋_GB2312" w:cs="仿宋_GB2312"/>
                <w:b w:val="0"/>
                <w:bCs w:val="0"/>
                <w:kern w:val="0"/>
                <w:sz w:val="21"/>
                <w:szCs w:val="21"/>
                <w:lang w:bidi="ar"/>
              </w:rPr>
              <w:t>住房</w:t>
            </w:r>
            <w:r>
              <w:rPr>
                <w:rFonts w:hint="eastAsia" w:ascii="仿宋_GB2312" w:hAnsi="仿宋_GB2312" w:eastAsia="仿宋_GB2312" w:cs="仿宋_GB2312"/>
                <w:b w:val="0"/>
                <w:bCs w:val="0"/>
                <w:sz w:val="21"/>
                <w:szCs w:val="21"/>
                <w:lang w:eastAsia="zh-CN"/>
              </w:rPr>
              <w:t>和</w:t>
            </w:r>
            <w:r>
              <w:rPr>
                <w:rFonts w:hint="eastAsia" w:ascii="仿宋_GB2312" w:hAnsi="仿宋_GB2312" w:eastAsia="仿宋_GB2312" w:cs="仿宋_GB2312"/>
                <w:b w:val="0"/>
                <w:bCs w:val="0"/>
                <w:kern w:val="0"/>
                <w:sz w:val="21"/>
                <w:szCs w:val="21"/>
                <w:lang w:bidi="ar"/>
              </w:rPr>
              <w:t>城乡建设局、各</w:t>
            </w:r>
            <w:r>
              <w:rPr>
                <w:rFonts w:hint="eastAsia" w:ascii="仿宋_GB2312" w:hAnsi="仿宋_GB2312" w:eastAsia="仿宋_GB2312" w:cs="仿宋_GB2312"/>
                <w:b w:val="0"/>
                <w:bCs w:val="0"/>
                <w:kern w:val="0"/>
                <w:sz w:val="21"/>
                <w:szCs w:val="21"/>
                <w:lang w:eastAsia="zh-CN" w:bidi="ar"/>
              </w:rPr>
              <w:t>乡（镇）人民政府</w:t>
            </w:r>
          </w:p>
        </w:tc>
      </w:tr>
      <w:tr>
        <w:tblPrEx>
          <w:tblCellMar>
            <w:top w:w="0" w:type="dxa"/>
            <w:left w:w="0" w:type="dxa"/>
            <w:bottom w:w="0" w:type="dxa"/>
            <w:right w:w="0" w:type="dxa"/>
          </w:tblCellMar>
        </w:tblPrEx>
        <w:trPr>
          <w:trHeight w:val="190"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12</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排查整改在建房屋建筑面积（万平方米）</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44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kern w:val="0"/>
                <w:sz w:val="21"/>
                <w:szCs w:val="21"/>
                <w:lang w:eastAsia="zh-CN" w:bidi="ar"/>
              </w:rPr>
              <w:t>县</w:t>
            </w:r>
            <w:r>
              <w:rPr>
                <w:rFonts w:hint="eastAsia" w:ascii="仿宋_GB2312" w:hAnsi="仿宋_GB2312" w:eastAsia="仿宋_GB2312" w:cs="仿宋_GB2312"/>
                <w:b w:val="0"/>
                <w:bCs w:val="0"/>
                <w:kern w:val="0"/>
                <w:sz w:val="21"/>
                <w:szCs w:val="21"/>
                <w:lang w:bidi="ar"/>
              </w:rPr>
              <w:t>住房</w:t>
            </w:r>
            <w:r>
              <w:rPr>
                <w:rFonts w:hint="eastAsia" w:ascii="仿宋_GB2312" w:hAnsi="仿宋_GB2312" w:eastAsia="仿宋_GB2312" w:cs="仿宋_GB2312"/>
                <w:b w:val="0"/>
                <w:bCs w:val="0"/>
                <w:sz w:val="21"/>
                <w:szCs w:val="21"/>
                <w:lang w:eastAsia="zh-CN"/>
              </w:rPr>
              <w:t>和</w:t>
            </w:r>
            <w:r>
              <w:rPr>
                <w:rFonts w:hint="eastAsia" w:ascii="仿宋_GB2312" w:hAnsi="仿宋_GB2312" w:eastAsia="仿宋_GB2312" w:cs="仿宋_GB2312"/>
                <w:b w:val="0"/>
                <w:bCs w:val="0"/>
                <w:kern w:val="0"/>
                <w:sz w:val="21"/>
                <w:szCs w:val="21"/>
                <w:lang w:bidi="ar"/>
              </w:rPr>
              <w:t>城乡建设局、各</w:t>
            </w:r>
            <w:r>
              <w:rPr>
                <w:rFonts w:hint="eastAsia" w:ascii="仿宋_GB2312" w:hAnsi="仿宋_GB2312" w:eastAsia="仿宋_GB2312" w:cs="仿宋_GB2312"/>
                <w:b w:val="0"/>
                <w:bCs w:val="0"/>
                <w:kern w:val="0"/>
                <w:sz w:val="21"/>
                <w:szCs w:val="21"/>
                <w:lang w:eastAsia="zh-CN" w:bidi="ar"/>
              </w:rPr>
              <w:t>乡（镇）人民政府</w:t>
            </w:r>
          </w:p>
        </w:tc>
      </w:tr>
      <w:tr>
        <w:tblPrEx>
          <w:tblCellMar>
            <w:top w:w="0" w:type="dxa"/>
            <w:left w:w="0" w:type="dxa"/>
            <w:bottom w:w="0" w:type="dxa"/>
            <w:right w:w="0" w:type="dxa"/>
          </w:tblCellMar>
        </w:tblPrEx>
        <w:trPr>
          <w:trHeight w:val="435"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13</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排查整改违法建设行为（起）</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44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eastAsia="zh-CN" w:bidi="ar"/>
              </w:rPr>
              <w:t>县城市管理行政执法局、</w:t>
            </w: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相关</w:t>
            </w:r>
            <w:r>
              <w:rPr>
                <w:rFonts w:hint="eastAsia" w:ascii="仿宋_GB2312" w:hAnsi="仿宋_GB2312" w:eastAsia="仿宋_GB2312" w:cs="仿宋_GB2312"/>
                <w:b w:val="0"/>
                <w:bCs w:val="0"/>
                <w:kern w:val="0"/>
                <w:sz w:val="21"/>
                <w:szCs w:val="21"/>
                <w:lang w:bidi="ar"/>
              </w:rPr>
              <w:t>单位</w:t>
            </w:r>
            <w:r>
              <w:rPr>
                <w:rFonts w:hint="eastAsia" w:ascii="仿宋_GB2312" w:hAnsi="仿宋_GB2312" w:eastAsia="仿宋_GB2312" w:cs="仿宋_GB2312"/>
                <w:b w:val="0"/>
                <w:bCs w:val="0"/>
                <w:kern w:val="0"/>
                <w:sz w:val="21"/>
                <w:szCs w:val="21"/>
                <w:lang w:eastAsia="zh-CN" w:bidi="ar"/>
              </w:rPr>
              <w:t>以及</w:t>
            </w: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r>
      <w:tr>
        <w:tblPrEx>
          <w:tblCellMar>
            <w:top w:w="0" w:type="dxa"/>
            <w:left w:w="0" w:type="dxa"/>
            <w:bottom w:w="0" w:type="dxa"/>
            <w:right w:w="0" w:type="dxa"/>
          </w:tblCellMar>
        </w:tblPrEx>
        <w:trPr>
          <w:trHeight w:val="265"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14</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其中，未依法办理立项手续（起）</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eastAsia="zh-CN" w:bidi="ar"/>
              </w:rPr>
              <w:t>县发展和改革局</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r>
      <w:tr>
        <w:tblPrEx>
          <w:tblCellMar>
            <w:top w:w="0" w:type="dxa"/>
            <w:left w:w="0" w:type="dxa"/>
            <w:bottom w:w="0" w:type="dxa"/>
            <w:right w:w="0" w:type="dxa"/>
          </w:tblCellMar>
        </w:tblPrEx>
        <w:trPr>
          <w:trHeight w:val="435"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15</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违法占地建设（起）</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kern w:val="0"/>
                <w:sz w:val="21"/>
                <w:szCs w:val="21"/>
                <w:lang w:eastAsia="zh-CN" w:bidi="ar"/>
              </w:rPr>
              <w:t>县自然资源和规划局</w:t>
            </w:r>
            <w:r>
              <w:rPr>
                <w:rFonts w:hint="eastAsia" w:ascii="仿宋_GB2312" w:hAnsi="仿宋_GB2312" w:eastAsia="仿宋_GB2312" w:cs="仿宋_GB2312"/>
                <w:b w:val="0"/>
                <w:bCs w:val="0"/>
                <w:kern w:val="0"/>
                <w:sz w:val="21"/>
                <w:szCs w:val="21"/>
                <w:lang w:bidi="ar"/>
              </w:rPr>
              <w:t>、</w:t>
            </w:r>
            <w:r>
              <w:rPr>
                <w:rFonts w:hint="eastAsia" w:ascii="仿宋_GB2312" w:hAnsi="仿宋_GB2312" w:eastAsia="仿宋_GB2312" w:cs="仿宋_GB2312"/>
                <w:b w:val="0"/>
                <w:bCs w:val="0"/>
                <w:kern w:val="0"/>
                <w:sz w:val="21"/>
                <w:szCs w:val="21"/>
                <w:lang w:eastAsia="zh-CN" w:bidi="ar"/>
              </w:rPr>
              <w:t>县城市管理行政执法局</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r>
      <w:tr>
        <w:tblPrEx>
          <w:tblCellMar>
            <w:top w:w="0" w:type="dxa"/>
            <w:left w:w="0" w:type="dxa"/>
            <w:bottom w:w="0" w:type="dxa"/>
            <w:right w:w="0" w:type="dxa"/>
          </w:tblCellMar>
        </w:tblPrEx>
        <w:trPr>
          <w:trHeight w:val="499"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16</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未取得建设工程规划许可证或者未按照建设工程规划许可证的规定进行建设（起）</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0"/>
                <w:sz w:val="21"/>
                <w:szCs w:val="21"/>
                <w:lang w:eastAsia="zh-CN" w:bidi="ar"/>
              </w:rPr>
              <w:t>县自然资源和规划局</w:t>
            </w:r>
            <w:r>
              <w:rPr>
                <w:rFonts w:hint="eastAsia" w:ascii="仿宋_GB2312" w:hAnsi="仿宋_GB2312" w:eastAsia="仿宋_GB2312" w:cs="仿宋_GB2312"/>
                <w:b w:val="0"/>
                <w:bCs w:val="0"/>
                <w:kern w:val="0"/>
                <w:sz w:val="21"/>
                <w:szCs w:val="21"/>
                <w:lang w:bidi="ar"/>
              </w:rPr>
              <w:t>、</w:t>
            </w:r>
            <w:r>
              <w:rPr>
                <w:rFonts w:hint="eastAsia" w:ascii="仿宋_GB2312" w:hAnsi="仿宋_GB2312" w:eastAsia="仿宋_GB2312" w:cs="仿宋_GB2312"/>
                <w:b w:val="0"/>
                <w:bCs w:val="0"/>
                <w:kern w:val="0"/>
                <w:sz w:val="21"/>
                <w:szCs w:val="21"/>
                <w:lang w:eastAsia="zh-CN" w:bidi="ar"/>
              </w:rPr>
              <w:t>县城市管理行政执法局</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r>
      <w:tr>
        <w:tblPrEx>
          <w:tblCellMar>
            <w:top w:w="0" w:type="dxa"/>
            <w:left w:w="0" w:type="dxa"/>
            <w:bottom w:w="0" w:type="dxa"/>
            <w:right w:w="0" w:type="dxa"/>
          </w:tblCellMar>
        </w:tblPrEx>
        <w:trPr>
          <w:trHeight w:val="540"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17</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*未依法取得施工许可证擅自施工（起）</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kern w:val="0"/>
                <w:sz w:val="21"/>
                <w:szCs w:val="21"/>
                <w:lang w:eastAsia="zh-CN" w:bidi="ar"/>
              </w:rPr>
              <w:t>县</w:t>
            </w:r>
            <w:r>
              <w:rPr>
                <w:rFonts w:hint="eastAsia" w:ascii="仿宋_GB2312" w:hAnsi="仿宋_GB2312" w:eastAsia="仿宋_GB2312" w:cs="仿宋_GB2312"/>
                <w:b w:val="0"/>
                <w:bCs w:val="0"/>
                <w:kern w:val="0"/>
                <w:sz w:val="21"/>
                <w:szCs w:val="21"/>
                <w:lang w:bidi="ar"/>
              </w:rPr>
              <w:t>行政审批局</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eastAsia="zh-CN" w:bidi="ar"/>
              </w:rPr>
              <w:t>县</w:t>
            </w:r>
            <w:r>
              <w:rPr>
                <w:rFonts w:hint="eastAsia" w:ascii="仿宋_GB2312" w:hAnsi="仿宋_GB2312" w:eastAsia="仿宋_GB2312" w:cs="仿宋_GB2312"/>
                <w:b w:val="0"/>
                <w:bCs w:val="0"/>
                <w:kern w:val="0"/>
                <w:sz w:val="21"/>
                <w:szCs w:val="21"/>
                <w:lang w:bidi="ar"/>
              </w:rPr>
              <w:t>住房</w:t>
            </w:r>
            <w:r>
              <w:rPr>
                <w:rFonts w:hint="eastAsia" w:ascii="仿宋_GB2312" w:hAnsi="仿宋_GB2312" w:eastAsia="仿宋_GB2312" w:cs="仿宋_GB2312"/>
                <w:b w:val="0"/>
                <w:bCs w:val="0"/>
                <w:kern w:val="0"/>
                <w:sz w:val="21"/>
                <w:szCs w:val="21"/>
                <w:lang w:eastAsia="zh-CN" w:bidi="ar"/>
              </w:rPr>
              <w:t>和</w:t>
            </w:r>
            <w:r>
              <w:rPr>
                <w:rFonts w:hint="eastAsia" w:ascii="仿宋_GB2312" w:hAnsi="仿宋_GB2312" w:eastAsia="仿宋_GB2312" w:cs="仿宋_GB2312"/>
                <w:b w:val="0"/>
                <w:bCs w:val="0"/>
                <w:kern w:val="0"/>
                <w:sz w:val="21"/>
                <w:szCs w:val="21"/>
                <w:lang w:bidi="ar"/>
              </w:rPr>
              <w:t>城乡建设局、县城市管理行政执法局、各</w:t>
            </w:r>
            <w:r>
              <w:rPr>
                <w:rFonts w:hint="eastAsia" w:ascii="仿宋_GB2312" w:hAnsi="仿宋_GB2312" w:eastAsia="仿宋_GB2312" w:cs="仿宋_GB2312"/>
                <w:b w:val="0"/>
                <w:bCs w:val="0"/>
                <w:kern w:val="0"/>
                <w:sz w:val="21"/>
                <w:szCs w:val="21"/>
                <w:lang w:eastAsia="zh-CN" w:bidi="ar"/>
              </w:rPr>
              <w:t>乡（镇）人民政府</w:t>
            </w:r>
          </w:p>
        </w:tc>
      </w:tr>
      <w:tr>
        <w:tblPrEx>
          <w:tblCellMar>
            <w:top w:w="0" w:type="dxa"/>
            <w:left w:w="0" w:type="dxa"/>
            <w:bottom w:w="0" w:type="dxa"/>
            <w:right w:w="0" w:type="dxa"/>
          </w:tblCellMar>
        </w:tblPrEx>
        <w:trPr>
          <w:trHeight w:val="450"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18</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*无资质设计、施工（起）</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kern w:val="0"/>
                <w:sz w:val="21"/>
                <w:szCs w:val="21"/>
                <w:lang w:eastAsia="zh-CN" w:bidi="ar"/>
              </w:rPr>
              <w:t>县</w:t>
            </w:r>
            <w:r>
              <w:rPr>
                <w:rFonts w:hint="eastAsia" w:ascii="仿宋_GB2312" w:hAnsi="仿宋_GB2312" w:eastAsia="仿宋_GB2312" w:cs="仿宋_GB2312"/>
                <w:b w:val="0"/>
                <w:bCs w:val="0"/>
                <w:kern w:val="0"/>
                <w:sz w:val="21"/>
                <w:szCs w:val="21"/>
                <w:lang w:bidi="ar"/>
              </w:rPr>
              <w:t>住房</w:t>
            </w:r>
            <w:r>
              <w:rPr>
                <w:rFonts w:hint="eastAsia" w:ascii="仿宋_GB2312" w:hAnsi="仿宋_GB2312" w:eastAsia="仿宋_GB2312" w:cs="仿宋_GB2312"/>
                <w:b w:val="0"/>
                <w:bCs w:val="0"/>
                <w:kern w:val="0"/>
                <w:sz w:val="21"/>
                <w:szCs w:val="21"/>
                <w:lang w:eastAsia="zh-CN" w:bidi="ar"/>
              </w:rPr>
              <w:t>和</w:t>
            </w:r>
            <w:r>
              <w:rPr>
                <w:rFonts w:hint="eastAsia" w:ascii="仿宋_GB2312" w:hAnsi="仿宋_GB2312" w:eastAsia="仿宋_GB2312" w:cs="仿宋_GB2312"/>
                <w:b w:val="0"/>
                <w:bCs w:val="0"/>
                <w:kern w:val="0"/>
                <w:sz w:val="21"/>
                <w:szCs w:val="21"/>
                <w:lang w:bidi="ar"/>
              </w:rPr>
              <w:t>城乡建设局</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eastAsia="zh-CN" w:bidi="ar"/>
              </w:rPr>
              <w:t>县城市管理行政执法局</w:t>
            </w: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r>
      <w:tr>
        <w:tblPrEx>
          <w:tblCellMar>
            <w:top w:w="0" w:type="dxa"/>
            <w:left w:w="0" w:type="dxa"/>
            <w:bottom w:w="0" w:type="dxa"/>
            <w:right w:w="0" w:type="dxa"/>
          </w:tblCellMar>
        </w:tblPrEx>
        <w:trPr>
          <w:trHeight w:val="655"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19</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*未办理竣工验收擅自投入使用（起）</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kern w:val="0"/>
                <w:sz w:val="21"/>
                <w:szCs w:val="21"/>
                <w:lang w:eastAsia="zh-CN" w:bidi="ar"/>
              </w:rPr>
              <w:t>县</w:t>
            </w:r>
            <w:r>
              <w:rPr>
                <w:rFonts w:hint="eastAsia" w:ascii="仿宋_GB2312" w:hAnsi="仿宋_GB2312" w:eastAsia="仿宋_GB2312" w:cs="仿宋_GB2312"/>
                <w:b w:val="0"/>
                <w:bCs w:val="0"/>
                <w:kern w:val="0"/>
                <w:sz w:val="21"/>
                <w:szCs w:val="21"/>
                <w:lang w:bidi="ar"/>
              </w:rPr>
              <w:t>住房</w:t>
            </w:r>
            <w:r>
              <w:rPr>
                <w:rFonts w:hint="eastAsia" w:ascii="仿宋_GB2312" w:hAnsi="仿宋_GB2312" w:eastAsia="仿宋_GB2312" w:cs="仿宋_GB2312"/>
                <w:b w:val="0"/>
                <w:bCs w:val="0"/>
                <w:kern w:val="0"/>
                <w:sz w:val="21"/>
                <w:szCs w:val="21"/>
                <w:lang w:eastAsia="zh-CN" w:bidi="ar"/>
              </w:rPr>
              <w:t>和</w:t>
            </w:r>
            <w:r>
              <w:rPr>
                <w:rFonts w:hint="eastAsia" w:ascii="仿宋_GB2312" w:hAnsi="仿宋_GB2312" w:eastAsia="仿宋_GB2312" w:cs="仿宋_GB2312"/>
                <w:b w:val="0"/>
                <w:bCs w:val="0"/>
                <w:kern w:val="0"/>
                <w:sz w:val="21"/>
                <w:szCs w:val="21"/>
                <w:lang w:bidi="ar"/>
              </w:rPr>
              <w:t>城乡建设局</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kern w:val="0"/>
                <w:sz w:val="21"/>
                <w:szCs w:val="21"/>
                <w:lang w:eastAsia="zh-CN" w:bidi="ar"/>
              </w:rPr>
              <w:t>县城市管理行政执法局</w:t>
            </w: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r>
      <w:tr>
        <w:tblPrEx>
          <w:tblCellMar>
            <w:top w:w="0" w:type="dxa"/>
            <w:left w:w="0" w:type="dxa"/>
            <w:bottom w:w="0" w:type="dxa"/>
            <w:right w:w="0" w:type="dxa"/>
          </w:tblCellMar>
        </w:tblPrEx>
        <w:trPr>
          <w:trHeight w:val="765"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20</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*擅自改变使用功能，擅自改变房屋结构和布局，违法改扩建（含加层、增设夹层、开挖地下空间、分隔群租等情形）（起）</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kern w:val="0"/>
                <w:sz w:val="21"/>
                <w:szCs w:val="21"/>
                <w:lang w:bidi="ar"/>
              </w:rPr>
            </w:pPr>
            <w:r>
              <w:rPr>
                <w:rFonts w:hint="eastAsia" w:ascii="仿宋_GB2312" w:hAnsi="仿宋_GB2312" w:eastAsia="仿宋_GB2312" w:cs="仿宋_GB2312"/>
                <w:b w:val="0"/>
                <w:bCs w:val="0"/>
                <w:kern w:val="0"/>
                <w:sz w:val="21"/>
                <w:szCs w:val="21"/>
                <w:lang w:eastAsia="zh-CN" w:bidi="ar"/>
              </w:rPr>
              <w:t>县自然资源和规划局</w:t>
            </w:r>
            <w:r>
              <w:rPr>
                <w:rFonts w:hint="eastAsia" w:ascii="仿宋_GB2312" w:hAnsi="仿宋_GB2312" w:eastAsia="仿宋_GB2312" w:cs="仿宋_GB2312"/>
                <w:b w:val="0"/>
                <w:bCs w:val="0"/>
                <w:kern w:val="0"/>
                <w:sz w:val="21"/>
                <w:szCs w:val="21"/>
                <w:lang w:bidi="ar"/>
              </w:rPr>
              <w:t>、</w:t>
            </w:r>
            <w:r>
              <w:rPr>
                <w:rFonts w:hint="eastAsia" w:ascii="仿宋_GB2312" w:hAnsi="仿宋_GB2312" w:eastAsia="仿宋_GB2312" w:cs="仿宋_GB2312"/>
                <w:b w:val="0"/>
                <w:bCs w:val="0"/>
                <w:kern w:val="0"/>
                <w:sz w:val="21"/>
                <w:szCs w:val="21"/>
                <w:lang w:eastAsia="zh-CN" w:bidi="ar"/>
              </w:rPr>
              <w:t>县</w:t>
            </w:r>
            <w:r>
              <w:rPr>
                <w:rFonts w:hint="eastAsia" w:ascii="仿宋_GB2312" w:hAnsi="仿宋_GB2312" w:eastAsia="仿宋_GB2312" w:cs="仿宋_GB2312"/>
                <w:b w:val="0"/>
                <w:bCs w:val="0"/>
                <w:kern w:val="0"/>
                <w:sz w:val="21"/>
                <w:szCs w:val="21"/>
                <w:lang w:bidi="ar"/>
              </w:rPr>
              <w:t>住房</w:t>
            </w:r>
            <w:r>
              <w:rPr>
                <w:rFonts w:hint="eastAsia" w:ascii="仿宋_GB2312" w:hAnsi="仿宋_GB2312" w:eastAsia="仿宋_GB2312" w:cs="仿宋_GB2312"/>
                <w:b w:val="0"/>
                <w:bCs w:val="0"/>
                <w:kern w:val="0"/>
                <w:sz w:val="21"/>
                <w:szCs w:val="21"/>
                <w:lang w:eastAsia="zh-CN" w:bidi="ar"/>
              </w:rPr>
              <w:t>和</w:t>
            </w:r>
            <w:r>
              <w:rPr>
                <w:rFonts w:hint="eastAsia" w:ascii="仿宋_GB2312" w:hAnsi="仿宋_GB2312" w:eastAsia="仿宋_GB2312" w:cs="仿宋_GB2312"/>
                <w:b w:val="0"/>
                <w:bCs w:val="0"/>
                <w:kern w:val="0"/>
                <w:sz w:val="21"/>
                <w:szCs w:val="21"/>
                <w:lang w:bidi="ar"/>
              </w:rPr>
              <w:t>城乡建设局、</w:t>
            </w:r>
            <w:r>
              <w:rPr>
                <w:rFonts w:hint="eastAsia" w:ascii="仿宋_GB2312" w:hAnsi="仿宋_GB2312" w:eastAsia="仿宋_GB2312" w:cs="仿宋_GB2312"/>
                <w:b w:val="0"/>
                <w:bCs w:val="0"/>
                <w:kern w:val="0"/>
                <w:sz w:val="21"/>
                <w:szCs w:val="21"/>
                <w:lang w:eastAsia="zh-CN" w:bidi="ar"/>
              </w:rPr>
              <w:t>县城市管理行政执法局</w:t>
            </w:r>
          </w:p>
        </w:tc>
      </w:tr>
      <w:tr>
        <w:tblPrEx>
          <w:tblCellMar>
            <w:top w:w="0" w:type="dxa"/>
            <w:left w:w="0" w:type="dxa"/>
            <w:bottom w:w="0" w:type="dxa"/>
            <w:right w:w="0" w:type="dxa"/>
          </w:tblCellMar>
        </w:tblPrEx>
        <w:trPr>
          <w:trHeight w:val="847"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21</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*存在重大结构安全隐患可能发生坍塌（起）</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eastAsia="zh-CN" w:bidi="ar"/>
              </w:rPr>
              <w:t>县</w:t>
            </w:r>
            <w:r>
              <w:rPr>
                <w:rFonts w:hint="eastAsia" w:ascii="仿宋_GB2312" w:hAnsi="仿宋_GB2312" w:eastAsia="仿宋_GB2312" w:cs="仿宋_GB2312"/>
                <w:b w:val="0"/>
                <w:bCs w:val="0"/>
                <w:kern w:val="0"/>
                <w:sz w:val="21"/>
                <w:szCs w:val="21"/>
                <w:lang w:bidi="ar"/>
              </w:rPr>
              <w:t>住房</w:t>
            </w:r>
            <w:r>
              <w:rPr>
                <w:rFonts w:hint="eastAsia" w:ascii="仿宋_GB2312" w:hAnsi="仿宋_GB2312" w:eastAsia="仿宋_GB2312" w:cs="仿宋_GB2312"/>
                <w:b w:val="0"/>
                <w:bCs w:val="0"/>
                <w:kern w:val="0"/>
                <w:sz w:val="21"/>
                <w:szCs w:val="21"/>
                <w:lang w:eastAsia="zh-CN" w:bidi="ar"/>
              </w:rPr>
              <w:t>和</w:t>
            </w:r>
            <w:r>
              <w:rPr>
                <w:rFonts w:hint="eastAsia" w:ascii="仿宋_GB2312" w:hAnsi="仿宋_GB2312" w:eastAsia="仿宋_GB2312" w:cs="仿宋_GB2312"/>
                <w:b w:val="0"/>
                <w:bCs w:val="0"/>
                <w:kern w:val="0"/>
                <w:sz w:val="21"/>
                <w:szCs w:val="21"/>
                <w:lang w:bidi="ar"/>
              </w:rPr>
              <w:t>城乡建设局</w:t>
            </w:r>
            <w:r>
              <w:rPr>
                <w:rFonts w:hint="eastAsia" w:ascii="仿宋_GB2312" w:hAnsi="仿宋_GB2312" w:eastAsia="仿宋_GB2312" w:cs="仿宋_GB2312"/>
                <w:b w:val="0"/>
                <w:bCs w:val="0"/>
                <w:kern w:val="0"/>
                <w:sz w:val="21"/>
                <w:szCs w:val="21"/>
                <w:lang w:eastAsia="zh-CN" w:bidi="ar"/>
              </w:rPr>
              <w:t>、县城市管理行政执法局</w:t>
            </w:r>
          </w:p>
        </w:tc>
      </w:tr>
      <w:tr>
        <w:tblPrEx>
          <w:tblCellMar>
            <w:top w:w="0" w:type="dxa"/>
            <w:left w:w="0" w:type="dxa"/>
            <w:bottom w:w="0" w:type="dxa"/>
            <w:right w:w="0" w:type="dxa"/>
          </w:tblCellMar>
        </w:tblPrEx>
        <w:trPr>
          <w:trHeight w:val="1168"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22</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存在前述问题情形</w:t>
            </w:r>
            <w:r>
              <w:rPr>
                <w:rFonts w:hint="eastAsia" w:ascii="仿宋_GB2312" w:hAnsi="仿宋_GB2312" w:eastAsia="仿宋_GB2312" w:cs="仿宋_GB2312"/>
                <w:b w:val="0"/>
                <w:bCs w:val="0"/>
                <w:color w:val="000000"/>
                <w:kern w:val="0"/>
                <w:sz w:val="21"/>
                <w:szCs w:val="21"/>
                <w:lang w:eastAsia="zh-CN" w:bidi="ar"/>
              </w:rPr>
              <w:t>（</w:t>
            </w:r>
            <w:r>
              <w:rPr>
                <w:rFonts w:hint="eastAsia" w:ascii="仿宋_GB2312" w:hAnsi="仿宋_GB2312" w:eastAsia="仿宋_GB2312" w:cs="仿宋_GB2312"/>
                <w:b w:val="0"/>
                <w:bCs w:val="0"/>
                <w:color w:val="000000"/>
                <w:kern w:val="0"/>
                <w:sz w:val="21"/>
                <w:szCs w:val="21"/>
                <w:lang w:val="en-US" w:eastAsia="zh-CN" w:bidi="ar"/>
              </w:rPr>
              <w:t>1-21</w:t>
            </w:r>
            <w:r>
              <w:rPr>
                <w:rFonts w:hint="eastAsia" w:ascii="仿宋_GB2312" w:hAnsi="仿宋_GB2312" w:eastAsia="仿宋_GB2312" w:cs="仿宋_GB2312"/>
                <w:b w:val="0"/>
                <w:bCs w:val="0"/>
                <w:color w:val="000000"/>
                <w:kern w:val="0"/>
                <w:sz w:val="21"/>
                <w:szCs w:val="21"/>
                <w:lang w:eastAsia="zh-CN" w:bidi="ar"/>
              </w:rPr>
              <w:t>）</w:t>
            </w:r>
            <w:r>
              <w:rPr>
                <w:rFonts w:hint="eastAsia" w:ascii="仿宋_GB2312" w:hAnsi="仿宋_GB2312" w:eastAsia="仿宋_GB2312" w:cs="仿宋_GB2312"/>
                <w:b w:val="0"/>
                <w:bCs w:val="0"/>
                <w:color w:val="000000"/>
                <w:kern w:val="0"/>
                <w:sz w:val="21"/>
                <w:szCs w:val="21"/>
                <w:lang w:bidi="ar"/>
              </w:rPr>
              <w:t xml:space="preserve">并违规取得消防、工商登记以及其他生产经营许可，或者未依法取得消防、工商登记以及其他生产经营许可，用作生产经营或公共事业，特别是人员密集场所（起）         </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kern w:val="0"/>
                <w:sz w:val="21"/>
                <w:szCs w:val="21"/>
                <w:lang w:eastAsia="zh-CN" w:bidi="ar"/>
              </w:rPr>
              <w:t>县市场监督管理局</w:t>
            </w:r>
            <w:r>
              <w:rPr>
                <w:rFonts w:hint="eastAsia" w:ascii="仿宋_GB2312" w:hAnsi="仿宋_GB2312" w:eastAsia="仿宋_GB2312" w:cs="仿宋_GB2312"/>
                <w:b w:val="0"/>
                <w:bCs w:val="0"/>
                <w:kern w:val="0"/>
                <w:sz w:val="21"/>
                <w:szCs w:val="21"/>
                <w:lang w:bidi="ar"/>
              </w:rPr>
              <w:t>、</w:t>
            </w:r>
            <w:r>
              <w:rPr>
                <w:rFonts w:hint="eastAsia" w:ascii="仿宋_GB2312" w:hAnsi="仿宋_GB2312" w:eastAsia="仿宋_GB2312" w:cs="仿宋_GB2312"/>
                <w:b w:val="0"/>
                <w:bCs w:val="0"/>
                <w:kern w:val="0"/>
                <w:sz w:val="21"/>
                <w:szCs w:val="21"/>
                <w:lang w:eastAsia="zh-CN" w:bidi="ar"/>
              </w:rPr>
              <w:t>县</w:t>
            </w:r>
            <w:r>
              <w:rPr>
                <w:rFonts w:hint="eastAsia" w:ascii="仿宋_GB2312" w:hAnsi="仿宋_GB2312" w:eastAsia="仿宋_GB2312" w:cs="仿宋_GB2312"/>
                <w:b w:val="0"/>
                <w:bCs w:val="0"/>
                <w:kern w:val="0"/>
                <w:sz w:val="21"/>
                <w:szCs w:val="21"/>
                <w:lang w:bidi="ar"/>
              </w:rPr>
              <w:t>应急</w:t>
            </w:r>
            <w:r>
              <w:rPr>
                <w:rFonts w:hint="eastAsia" w:ascii="仿宋_GB2312" w:hAnsi="仿宋_GB2312" w:eastAsia="仿宋_GB2312" w:cs="仿宋_GB2312"/>
                <w:b w:val="0"/>
                <w:bCs w:val="0"/>
                <w:kern w:val="0"/>
                <w:sz w:val="21"/>
                <w:szCs w:val="21"/>
                <w:lang w:eastAsia="zh-CN" w:bidi="ar"/>
              </w:rPr>
              <w:t>管理</w:t>
            </w:r>
            <w:r>
              <w:rPr>
                <w:rFonts w:hint="eastAsia" w:ascii="仿宋_GB2312" w:hAnsi="仿宋_GB2312" w:eastAsia="仿宋_GB2312" w:cs="仿宋_GB2312"/>
                <w:b w:val="0"/>
                <w:bCs w:val="0"/>
                <w:kern w:val="0"/>
                <w:sz w:val="21"/>
                <w:szCs w:val="21"/>
                <w:lang w:bidi="ar"/>
              </w:rPr>
              <w:t>局、</w:t>
            </w:r>
            <w:r>
              <w:rPr>
                <w:rFonts w:hint="eastAsia" w:ascii="仿宋_GB2312" w:hAnsi="仿宋_GB2312" w:eastAsia="仿宋_GB2312" w:cs="仿宋_GB2312"/>
                <w:b w:val="0"/>
                <w:bCs w:val="0"/>
                <w:kern w:val="0"/>
                <w:sz w:val="21"/>
                <w:szCs w:val="21"/>
                <w:lang w:eastAsia="zh-CN" w:bidi="ar"/>
              </w:rPr>
              <w:t>县消防救援大队</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eastAsia="zh-CN" w:bidi="ar"/>
              </w:rPr>
              <w:t>县</w:t>
            </w:r>
            <w:r>
              <w:rPr>
                <w:rFonts w:hint="eastAsia" w:ascii="仿宋_GB2312" w:hAnsi="仿宋_GB2312" w:eastAsia="仿宋_GB2312" w:cs="仿宋_GB2312"/>
                <w:b w:val="0"/>
                <w:bCs w:val="0"/>
                <w:kern w:val="0"/>
                <w:sz w:val="21"/>
                <w:szCs w:val="21"/>
                <w:lang w:bidi="ar"/>
              </w:rPr>
              <w:t>公安局、</w:t>
            </w:r>
            <w:r>
              <w:rPr>
                <w:rFonts w:hint="eastAsia" w:ascii="仿宋_GB2312" w:hAnsi="仿宋_GB2312" w:eastAsia="仿宋_GB2312" w:cs="仿宋_GB2312"/>
                <w:b w:val="0"/>
                <w:bCs w:val="0"/>
                <w:kern w:val="0"/>
                <w:sz w:val="21"/>
                <w:szCs w:val="21"/>
                <w:lang w:eastAsia="zh-CN" w:bidi="ar"/>
              </w:rPr>
              <w:t>县</w:t>
            </w:r>
            <w:r>
              <w:rPr>
                <w:rFonts w:hint="eastAsia" w:ascii="仿宋_GB2312" w:hAnsi="仿宋_GB2312" w:eastAsia="仿宋_GB2312" w:cs="仿宋_GB2312"/>
                <w:b w:val="0"/>
                <w:bCs w:val="0"/>
                <w:kern w:val="0"/>
                <w:sz w:val="21"/>
                <w:szCs w:val="21"/>
                <w:lang w:bidi="ar"/>
              </w:rPr>
              <w:t>住房</w:t>
            </w:r>
            <w:r>
              <w:rPr>
                <w:rFonts w:hint="eastAsia" w:ascii="仿宋_GB2312" w:hAnsi="仿宋_GB2312" w:eastAsia="仿宋_GB2312" w:cs="仿宋_GB2312"/>
                <w:b w:val="0"/>
                <w:bCs w:val="0"/>
                <w:kern w:val="0"/>
                <w:sz w:val="21"/>
                <w:szCs w:val="21"/>
                <w:lang w:eastAsia="zh-CN" w:bidi="ar"/>
              </w:rPr>
              <w:t>和</w:t>
            </w:r>
            <w:r>
              <w:rPr>
                <w:rFonts w:hint="eastAsia" w:ascii="仿宋_GB2312" w:hAnsi="仿宋_GB2312" w:eastAsia="仿宋_GB2312" w:cs="仿宋_GB2312"/>
                <w:b w:val="0"/>
                <w:bCs w:val="0"/>
                <w:kern w:val="0"/>
                <w:sz w:val="21"/>
                <w:szCs w:val="21"/>
                <w:lang w:bidi="ar"/>
              </w:rPr>
              <w:t>城乡建设局、</w:t>
            </w:r>
            <w:r>
              <w:rPr>
                <w:rFonts w:hint="eastAsia" w:ascii="仿宋_GB2312" w:hAnsi="仿宋_GB2312" w:eastAsia="仿宋_GB2312" w:cs="仿宋_GB2312"/>
                <w:b w:val="0"/>
                <w:bCs w:val="0"/>
                <w:kern w:val="0"/>
                <w:sz w:val="21"/>
                <w:szCs w:val="21"/>
                <w:lang w:eastAsia="zh-CN" w:bidi="ar"/>
              </w:rPr>
              <w:t>县城市管理行政执法局</w:t>
            </w: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r>
      <w:tr>
        <w:tblPrEx>
          <w:tblCellMar>
            <w:top w:w="0" w:type="dxa"/>
            <w:left w:w="0" w:type="dxa"/>
            <w:bottom w:w="0" w:type="dxa"/>
            <w:right w:w="0" w:type="dxa"/>
          </w:tblCellMar>
        </w:tblPrEx>
        <w:trPr>
          <w:trHeight w:val="1241"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23</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清查违法违规审批行为（起）</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44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kern w:val="0"/>
                <w:sz w:val="21"/>
                <w:szCs w:val="21"/>
                <w:lang w:eastAsia="zh-CN" w:bidi="ar"/>
              </w:rPr>
              <w:t>县城市管理行政执法局</w:t>
            </w:r>
            <w:r>
              <w:rPr>
                <w:rFonts w:hint="eastAsia" w:ascii="仿宋_GB2312" w:hAnsi="仿宋_GB2312" w:eastAsia="仿宋_GB2312" w:cs="仿宋_GB2312"/>
                <w:b w:val="0"/>
                <w:bCs w:val="0"/>
                <w:kern w:val="0"/>
                <w:sz w:val="21"/>
                <w:szCs w:val="21"/>
                <w:lang w:bidi="ar"/>
              </w:rPr>
              <w:t>牵头</w:t>
            </w:r>
            <w:r>
              <w:rPr>
                <w:rFonts w:hint="eastAsia" w:ascii="仿宋_GB2312" w:hAnsi="仿宋_GB2312" w:eastAsia="仿宋_GB2312" w:cs="仿宋_GB2312"/>
                <w:b w:val="0"/>
                <w:bCs w:val="0"/>
                <w:kern w:val="0"/>
                <w:sz w:val="21"/>
                <w:szCs w:val="21"/>
                <w:lang w:eastAsia="zh-CN" w:bidi="ar"/>
              </w:rPr>
              <w:t>，开展</w:t>
            </w:r>
            <w:r>
              <w:rPr>
                <w:rFonts w:hint="eastAsia" w:ascii="仿宋_GB2312" w:hAnsi="仿宋_GB2312" w:eastAsia="仿宋_GB2312" w:cs="仿宋_GB2312"/>
                <w:b w:val="0"/>
                <w:bCs w:val="0"/>
                <w:kern w:val="0"/>
                <w:sz w:val="21"/>
                <w:szCs w:val="21"/>
                <w:lang w:bidi="ar"/>
              </w:rPr>
              <w:t>房屋建筑违法建设整治工作，县公安局、</w:t>
            </w:r>
            <w:r>
              <w:rPr>
                <w:rFonts w:hint="eastAsia" w:ascii="仿宋_GB2312" w:hAnsi="仿宋_GB2312" w:eastAsia="仿宋_GB2312" w:cs="仿宋_GB2312"/>
                <w:b w:val="0"/>
                <w:bCs w:val="0"/>
                <w:kern w:val="0"/>
                <w:sz w:val="21"/>
                <w:szCs w:val="21"/>
                <w:lang w:eastAsia="zh-CN" w:bidi="ar"/>
              </w:rPr>
              <w:t>县发展和改革局</w:t>
            </w:r>
            <w:r>
              <w:rPr>
                <w:rFonts w:hint="eastAsia" w:ascii="仿宋_GB2312" w:hAnsi="仿宋_GB2312" w:eastAsia="仿宋_GB2312" w:cs="仿宋_GB2312"/>
                <w:b w:val="0"/>
                <w:bCs w:val="0"/>
                <w:kern w:val="0"/>
                <w:sz w:val="21"/>
                <w:szCs w:val="21"/>
                <w:lang w:bidi="ar"/>
              </w:rPr>
              <w:t>、</w:t>
            </w:r>
            <w:r>
              <w:rPr>
                <w:rFonts w:hint="eastAsia" w:ascii="仿宋_GB2312" w:hAnsi="仿宋_GB2312" w:eastAsia="仿宋_GB2312" w:cs="仿宋_GB2312"/>
                <w:b w:val="0"/>
                <w:bCs w:val="0"/>
                <w:kern w:val="0"/>
                <w:sz w:val="21"/>
                <w:szCs w:val="21"/>
                <w:lang w:eastAsia="zh-CN" w:bidi="ar"/>
              </w:rPr>
              <w:t>县自然资源和规划局</w:t>
            </w:r>
            <w:r>
              <w:rPr>
                <w:rFonts w:hint="eastAsia" w:ascii="仿宋_GB2312" w:hAnsi="仿宋_GB2312" w:eastAsia="仿宋_GB2312" w:cs="仿宋_GB2312"/>
                <w:b w:val="0"/>
                <w:bCs w:val="0"/>
                <w:kern w:val="0"/>
                <w:sz w:val="21"/>
                <w:szCs w:val="21"/>
                <w:lang w:bidi="ar"/>
              </w:rPr>
              <w:t>、县应急</w:t>
            </w:r>
            <w:r>
              <w:rPr>
                <w:rFonts w:hint="eastAsia" w:ascii="仿宋_GB2312" w:hAnsi="仿宋_GB2312" w:eastAsia="仿宋_GB2312" w:cs="仿宋_GB2312"/>
                <w:b w:val="0"/>
                <w:bCs w:val="0"/>
                <w:kern w:val="0"/>
                <w:sz w:val="21"/>
                <w:szCs w:val="21"/>
                <w:lang w:eastAsia="zh-CN" w:bidi="ar"/>
              </w:rPr>
              <w:t>管理</w:t>
            </w:r>
            <w:r>
              <w:rPr>
                <w:rFonts w:hint="eastAsia" w:ascii="仿宋_GB2312" w:hAnsi="仿宋_GB2312" w:eastAsia="仿宋_GB2312" w:cs="仿宋_GB2312"/>
                <w:b w:val="0"/>
                <w:bCs w:val="0"/>
                <w:kern w:val="0"/>
                <w:sz w:val="21"/>
                <w:szCs w:val="21"/>
                <w:lang w:bidi="ar"/>
              </w:rPr>
              <w:t>局、</w:t>
            </w:r>
            <w:r>
              <w:rPr>
                <w:rFonts w:hint="eastAsia" w:ascii="仿宋_GB2312" w:hAnsi="仿宋_GB2312" w:eastAsia="仿宋_GB2312" w:cs="仿宋_GB2312"/>
                <w:b w:val="0"/>
                <w:bCs w:val="0"/>
                <w:kern w:val="0"/>
                <w:sz w:val="21"/>
                <w:szCs w:val="21"/>
                <w:lang w:eastAsia="zh-CN" w:bidi="ar"/>
              </w:rPr>
              <w:t>县消防救援大队</w:t>
            </w:r>
            <w:r>
              <w:rPr>
                <w:rFonts w:hint="eastAsia" w:ascii="仿宋_GB2312" w:hAnsi="仿宋_GB2312" w:eastAsia="仿宋_GB2312" w:cs="仿宋_GB2312"/>
                <w:b w:val="0"/>
                <w:bCs w:val="0"/>
                <w:kern w:val="0"/>
                <w:sz w:val="21"/>
                <w:szCs w:val="21"/>
                <w:lang w:bidi="ar"/>
              </w:rPr>
              <w:t>、</w:t>
            </w:r>
            <w:r>
              <w:rPr>
                <w:rFonts w:hint="eastAsia" w:ascii="仿宋_GB2312" w:hAnsi="仿宋_GB2312" w:eastAsia="仿宋_GB2312" w:cs="仿宋_GB2312"/>
                <w:b w:val="0"/>
                <w:bCs w:val="0"/>
                <w:kern w:val="0"/>
                <w:sz w:val="21"/>
                <w:szCs w:val="21"/>
                <w:lang w:eastAsia="zh-CN" w:bidi="ar"/>
              </w:rPr>
              <w:t>县市场监督管理局</w:t>
            </w:r>
            <w:r>
              <w:rPr>
                <w:rFonts w:hint="eastAsia" w:ascii="仿宋_GB2312" w:hAnsi="仿宋_GB2312" w:eastAsia="仿宋_GB2312" w:cs="仿宋_GB2312"/>
                <w:b w:val="0"/>
                <w:bCs w:val="0"/>
                <w:kern w:val="0"/>
                <w:sz w:val="21"/>
                <w:szCs w:val="21"/>
                <w:lang w:bidi="ar"/>
              </w:rPr>
              <w:t>、县行政审批局</w:t>
            </w:r>
          </w:p>
        </w:tc>
      </w:tr>
      <w:tr>
        <w:tblPrEx>
          <w:tblCellMar>
            <w:top w:w="0" w:type="dxa"/>
            <w:left w:w="0" w:type="dxa"/>
            <w:bottom w:w="0" w:type="dxa"/>
            <w:right w:w="0" w:type="dxa"/>
          </w:tblCellMar>
        </w:tblPrEx>
        <w:trPr>
          <w:trHeight w:val="567"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24</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其中，立项审批违法违规行为（起）</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44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eastAsia="zh-CN" w:bidi="ar"/>
              </w:rPr>
              <w:t>县发展和改革局</w:t>
            </w: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r>
      <w:tr>
        <w:tblPrEx>
          <w:tblCellMar>
            <w:top w:w="0" w:type="dxa"/>
            <w:left w:w="0" w:type="dxa"/>
            <w:bottom w:w="0" w:type="dxa"/>
            <w:right w:w="0" w:type="dxa"/>
          </w:tblCellMar>
        </w:tblPrEx>
        <w:trPr>
          <w:trHeight w:val="567"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25</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用地审批违法违规行为（起）</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kern w:val="0"/>
                <w:sz w:val="21"/>
                <w:szCs w:val="21"/>
                <w:lang w:eastAsia="zh-CN" w:bidi="ar"/>
              </w:rPr>
              <w:t>县自然资源和规划局</w:t>
            </w:r>
          </w:p>
        </w:tc>
        <w:tc>
          <w:tcPr>
            <w:tcW w:w="232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r>
      <w:tr>
        <w:tblPrEx>
          <w:tblCellMar>
            <w:top w:w="0" w:type="dxa"/>
            <w:left w:w="0" w:type="dxa"/>
            <w:bottom w:w="0" w:type="dxa"/>
            <w:right w:w="0" w:type="dxa"/>
          </w:tblCellMar>
        </w:tblPrEx>
        <w:trPr>
          <w:trHeight w:val="567"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26</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规划审批违法违规行为（起）</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0"/>
                <w:sz w:val="21"/>
                <w:szCs w:val="21"/>
                <w:lang w:eastAsia="zh-CN" w:bidi="ar"/>
              </w:rPr>
              <w:t>县自然资源和规划局</w:t>
            </w:r>
          </w:p>
        </w:tc>
        <w:tc>
          <w:tcPr>
            <w:tcW w:w="232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r>
      <w:tr>
        <w:tblPrEx>
          <w:tblCellMar>
            <w:top w:w="0" w:type="dxa"/>
            <w:left w:w="0" w:type="dxa"/>
            <w:bottom w:w="0" w:type="dxa"/>
            <w:right w:w="0" w:type="dxa"/>
          </w:tblCellMar>
        </w:tblPrEx>
        <w:trPr>
          <w:trHeight w:val="567"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27</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*施工许可审批违法违规行为（起）</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kern w:val="0"/>
                <w:sz w:val="21"/>
                <w:szCs w:val="21"/>
                <w:lang w:eastAsia="zh-CN" w:bidi="ar"/>
              </w:rPr>
              <w:t>县</w:t>
            </w:r>
            <w:r>
              <w:rPr>
                <w:rFonts w:hint="eastAsia" w:ascii="仿宋_GB2312" w:hAnsi="仿宋_GB2312" w:eastAsia="仿宋_GB2312" w:cs="仿宋_GB2312"/>
                <w:b w:val="0"/>
                <w:bCs w:val="0"/>
                <w:kern w:val="0"/>
                <w:sz w:val="21"/>
                <w:szCs w:val="21"/>
                <w:lang w:bidi="ar"/>
              </w:rPr>
              <w:t>行政审批局</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r>
      <w:tr>
        <w:tblPrEx>
          <w:tblCellMar>
            <w:top w:w="0" w:type="dxa"/>
            <w:left w:w="0" w:type="dxa"/>
            <w:bottom w:w="0" w:type="dxa"/>
            <w:right w:w="0" w:type="dxa"/>
          </w:tblCellMar>
        </w:tblPrEx>
        <w:trPr>
          <w:trHeight w:val="933"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28</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kern w:val="0"/>
                <w:sz w:val="21"/>
                <w:szCs w:val="21"/>
                <w:lang w:bidi="ar"/>
              </w:rPr>
              <w:t>经营审批违法违规行为（起）</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6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rPr>
                <w:rFonts w:hint="eastAsia" w:ascii="仿宋_GB2312" w:hAnsi="仿宋_GB2312" w:eastAsia="仿宋_GB2312" w:cs="仿宋_GB2312"/>
                <w:b w:val="0"/>
                <w:bCs w:val="0"/>
                <w:color w:val="000000"/>
                <w:sz w:val="21"/>
                <w:szCs w:val="21"/>
              </w:rPr>
            </w:pPr>
          </w:p>
        </w:tc>
        <w:tc>
          <w:tcPr>
            <w:tcW w:w="44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kern w:val="0"/>
                <w:sz w:val="21"/>
                <w:szCs w:val="21"/>
                <w:lang w:eastAsia="zh-CN" w:bidi="ar"/>
              </w:rPr>
              <w:t>县公安局、县</w:t>
            </w:r>
            <w:r>
              <w:rPr>
                <w:rFonts w:hint="eastAsia" w:ascii="仿宋_GB2312" w:hAnsi="仿宋_GB2312" w:eastAsia="仿宋_GB2312" w:cs="仿宋_GB2312"/>
                <w:b w:val="0"/>
                <w:bCs w:val="0"/>
                <w:kern w:val="0"/>
                <w:sz w:val="21"/>
                <w:szCs w:val="21"/>
                <w:lang w:bidi="ar"/>
              </w:rPr>
              <w:t>应急</w:t>
            </w:r>
            <w:r>
              <w:rPr>
                <w:rFonts w:hint="eastAsia" w:ascii="仿宋_GB2312" w:hAnsi="仿宋_GB2312" w:eastAsia="仿宋_GB2312" w:cs="仿宋_GB2312"/>
                <w:b w:val="0"/>
                <w:bCs w:val="0"/>
                <w:kern w:val="0"/>
                <w:sz w:val="21"/>
                <w:szCs w:val="21"/>
                <w:lang w:eastAsia="zh-CN" w:bidi="ar"/>
              </w:rPr>
              <w:t>管理</w:t>
            </w:r>
            <w:r>
              <w:rPr>
                <w:rFonts w:hint="eastAsia" w:ascii="仿宋_GB2312" w:hAnsi="仿宋_GB2312" w:eastAsia="仿宋_GB2312" w:cs="仿宋_GB2312"/>
                <w:b w:val="0"/>
                <w:bCs w:val="0"/>
                <w:kern w:val="0"/>
                <w:sz w:val="21"/>
                <w:szCs w:val="21"/>
                <w:lang w:bidi="ar"/>
              </w:rPr>
              <w:t>局、</w:t>
            </w:r>
            <w:r>
              <w:rPr>
                <w:rFonts w:hint="eastAsia" w:ascii="仿宋_GB2312" w:hAnsi="仿宋_GB2312" w:eastAsia="仿宋_GB2312" w:cs="仿宋_GB2312"/>
                <w:b w:val="0"/>
                <w:bCs w:val="0"/>
                <w:kern w:val="0"/>
                <w:szCs w:val="21"/>
                <w:lang w:eastAsia="zh-CN" w:bidi="ar"/>
              </w:rPr>
              <w:t>县消防救援大队</w:t>
            </w:r>
            <w:r>
              <w:rPr>
                <w:rFonts w:hint="eastAsia" w:ascii="仿宋_GB2312" w:hAnsi="仿宋_GB2312" w:eastAsia="仿宋_GB2312" w:cs="仿宋_GB2312"/>
                <w:b w:val="0"/>
                <w:bCs w:val="0"/>
                <w:kern w:val="0"/>
                <w:sz w:val="21"/>
                <w:szCs w:val="21"/>
                <w:lang w:bidi="ar"/>
              </w:rPr>
              <w:t>、</w:t>
            </w:r>
            <w:r>
              <w:rPr>
                <w:rFonts w:hint="eastAsia" w:ascii="仿宋_GB2312" w:hAnsi="仿宋_GB2312" w:eastAsia="仿宋_GB2312" w:cs="仿宋_GB2312"/>
                <w:b w:val="0"/>
                <w:bCs w:val="0"/>
                <w:kern w:val="0"/>
                <w:sz w:val="21"/>
                <w:szCs w:val="21"/>
                <w:lang w:eastAsia="zh-CN" w:bidi="ar"/>
              </w:rPr>
              <w:t>县市场监督管理局</w:t>
            </w:r>
            <w:r>
              <w:rPr>
                <w:rFonts w:hint="eastAsia" w:ascii="仿宋_GB2312" w:hAnsi="仿宋_GB2312" w:eastAsia="仿宋_GB2312" w:cs="仿宋_GB2312"/>
                <w:b w:val="0"/>
                <w:bCs w:val="0"/>
                <w:kern w:val="0"/>
                <w:sz w:val="21"/>
                <w:szCs w:val="21"/>
                <w:lang w:bidi="ar"/>
              </w:rPr>
              <w:t>、</w:t>
            </w:r>
            <w:r>
              <w:rPr>
                <w:rFonts w:hint="eastAsia" w:ascii="仿宋_GB2312" w:hAnsi="仿宋_GB2312" w:eastAsia="仿宋_GB2312" w:cs="仿宋_GB2312"/>
                <w:b w:val="0"/>
                <w:bCs w:val="0"/>
                <w:kern w:val="0"/>
                <w:sz w:val="21"/>
                <w:szCs w:val="21"/>
                <w:lang w:eastAsia="zh-CN" w:bidi="ar"/>
              </w:rPr>
              <w:t>县行政审批局、</w:t>
            </w:r>
            <w:r>
              <w:rPr>
                <w:rFonts w:hint="eastAsia" w:ascii="仿宋_GB2312" w:hAnsi="仿宋_GB2312" w:eastAsia="仿宋_GB2312" w:cs="仿宋_GB2312"/>
                <w:b w:val="0"/>
                <w:bCs w:val="0"/>
                <w:kern w:val="0"/>
                <w:sz w:val="21"/>
                <w:szCs w:val="21"/>
                <w:lang w:bidi="ar"/>
              </w:rPr>
              <w:t>各</w:t>
            </w:r>
            <w:r>
              <w:rPr>
                <w:rFonts w:hint="eastAsia" w:ascii="仿宋_GB2312" w:hAnsi="仿宋_GB2312" w:eastAsia="仿宋_GB2312" w:cs="仿宋_GB2312"/>
                <w:b w:val="0"/>
                <w:bCs w:val="0"/>
                <w:kern w:val="0"/>
                <w:sz w:val="21"/>
                <w:szCs w:val="21"/>
                <w:lang w:eastAsia="zh-CN" w:bidi="ar"/>
              </w:rPr>
              <w:t>乡（镇）人民政府</w:t>
            </w:r>
          </w:p>
        </w:tc>
      </w:tr>
      <w:tr>
        <w:tblPrEx>
          <w:tblCellMar>
            <w:top w:w="0" w:type="dxa"/>
            <w:left w:w="0" w:type="dxa"/>
            <w:bottom w:w="0" w:type="dxa"/>
            <w:right w:w="0" w:type="dxa"/>
          </w:tblCellMar>
        </w:tblPrEx>
        <w:trPr>
          <w:trHeight w:val="317" w:hRule="atLeast"/>
          <w:jc w:val="center"/>
        </w:trPr>
        <w:tc>
          <w:tcPr>
            <w:tcW w:w="14456" w:type="dxa"/>
            <w:gridSpan w:val="9"/>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adjustRightInd w:val="0"/>
              <w:snapToGrid w:val="0"/>
              <w:jc w:val="center"/>
              <w:rPr>
                <w:rFonts w:hint="eastAsia" w:ascii="黑体" w:hAnsi="黑体" w:eastAsia="黑体" w:cs="黑体"/>
                <w:b w:val="0"/>
                <w:bCs w:val="0"/>
                <w:sz w:val="20"/>
                <w:szCs w:val="20"/>
              </w:rPr>
            </w:pPr>
            <w:r>
              <w:rPr>
                <w:rFonts w:hint="eastAsia" w:ascii="黑体" w:hAnsi="黑体" w:eastAsia="黑体" w:cs="黑体"/>
                <w:b w:val="0"/>
                <w:bCs w:val="0"/>
                <w:color w:val="000000"/>
                <w:kern w:val="0"/>
                <w:sz w:val="22"/>
                <w:lang w:bidi="ar"/>
              </w:rPr>
              <w:t>三、隐患问题整改分类统计情况</w:t>
            </w:r>
          </w:p>
        </w:tc>
      </w:tr>
      <w:tr>
        <w:tblPrEx>
          <w:tblCellMar>
            <w:top w:w="0" w:type="dxa"/>
            <w:left w:w="0" w:type="dxa"/>
            <w:bottom w:w="0" w:type="dxa"/>
            <w:right w:w="0" w:type="dxa"/>
          </w:tblCellMar>
        </w:tblPrEx>
        <w:trPr>
          <w:trHeight w:val="360"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黑体" w:hAnsi="黑体" w:eastAsia="黑体" w:cs="黑体"/>
                <w:b w:val="0"/>
                <w:bCs w:val="0"/>
                <w:color w:val="000000"/>
                <w:sz w:val="20"/>
                <w:szCs w:val="20"/>
              </w:rPr>
            </w:pP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lang w:bidi="ar"/>
              </w:rPr>
              <w:t>内  容</w:t>
            </w:r>
          </w:p>
        </w:tc>
        <w:tc>
          <w:tcPr>
            <w:tcW w:w="1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lang w:bidi="ar"/>
              </w:rPr>
              <w:t>月度值</w:t>
            </w:r>
          </w:p>
        </w:tc>
        <w:tc>
          <w:tcPr>
            <w:tcW w:w="1538"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adjustRightInd w:val="0"/>
              <w:snapToGrid w:val="0"/>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lang w:bidi="ar"/>
              </w:rPr>
              <w:t>累计值</w:t>
            </w:r>
          </w:p>
        </w:tc>
        <w:tc>
          <w:tcPr>
            <w:tcW w:w="216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黑体" w:hAnsi="黑体" w:eastAsia="黑体" w:cs="黑体"/>
                <w:b w:val="0"/>
                <w:bCs w:val="0"/>
                <w:sz w:val="20"/>
                <w:szCs w:val="20"/>
              </w:rPr>
            </w:pPr>
            <w:r>
              <w:rPr>
                <w:rFonts w:hint="eastAsia" w:ascii="黑体" w:hAnsi="黑体" w:eastAsia="黑体" w:cs="黑体"/>
                <w:b w:val="0"/>
                <w:bCs w:val="0"/>
                <w:kern w:val="0"/>
                <w:sz w:val="20"/>
                <w:szCs w:val="20"/>
                <w:lang w:bidi="ar"/>
              </w:rPr>
              <w:t>填写单位</w:t>
            </w:r>
          </w:p>
        </w:tc>
        <w:tc>
          <w:tcPr>
            <w:tcW w:w="2324"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pPr>
              <w:adjustRightInd w:val="0"/>
              <w:snapToGrid w:val="0"/>
              <w:jc w:val="center"/>
              <w:rPr>
                <w:rFonts w:hint="eastAsia" w:ascii="黑体" w:hAnsi="黑体" w:eastAsia="黑体" w:cs="黑体"/>
                <w:b w:val="0"/>
                <w:bCs w:val="0"/>
                <w:sz w:val="20"/>
                <w:szCs w:val="20"/>
              </w:rPr>
            </w:pPr>
            <w:r>
              <w:rPr>
                <w:rFonts w:hint="eastAsia" w:ascii="黑体" w:hAnsi="黑体" w:eastAsia="黑体" w:cs="黑体"/>
                <w:b w:val="0"/>
                <w:bCs w:val="0"/>
                <w:kern w:val="0"/>
                <w:sz w:val="20"/>
                <w:szCs w:val="20"/>
                <w:lang w:bidi="ar"/>
              </w:rPr>
              <w:t>配合单位</w:t>
            </w:r>
          </w:p>
        </w:tc>
      </w:tr>
      <w:tr>
        <w:tblPrEx>
          <w:tblCellMar>
            <w:top w:w="0" w:type="dxa"/>
            <w:left w:w="0" w:type="dxa"/>
            <w:bottom w:w="0" w:type="dxa"/>
            <w:right w:w="0" w:type="dxa"/>
          </w:tblCellMar>
        </w:tblPrEx>
        <w:trPr>
          <w:trHeight w:val="360"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29</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予以拆除的房屋建筑数量（栋）</w:t>
            </w:r>
          </w:p>
        </w:tc>
        <w:tc>
          <w:tcPr>
            <w:tcW w:w="1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44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Cs w:val="21"/>
                <w:lang w:eastAsia="zh-CN"/>
              </w:rPr>
            </w:pPr>
            <w:r>
              <w:rPr>
                <w:rFonts w:hint="eastAsia" w:ascii="仿宋_GB2312" w:hAnsi="仿宋_GB2312" w:eastAsia="仿宋_GB2312" w:cs="仿宋_GB2312"/>
                <w:b w:val="0"/>
                <w:bCs w:val="0"/>
                <w:kern w:val="0"/>
                <w:szCs w:val="21"/>
                <w:lang w:eastAsia="zh-CN" w:bidi="ar"/>
              </w:rPr>
              <w:t>县城市管理行政执法局</w:t>
            </w:r>
            <w:r>
              <w:rPr>
                <w:rFonts w:hint="eastAsia" w:ascii="仿宋_GB2312" w:hAnsi="仿宋_GB2312" w:eastAsia="仿宋_GB2312" w:cs="仿宋_GB2312"/>
                <w:b w:val="0"/>
                <w:bCs w:val="0"/>
                <w:kern w:val="0"/>
                <w:szCs w:val="21"/>
                <w:lang w:bidi="ar"/>
              </w:rPr>
              <w:t>、各</w:t>
            </w:r>
            <w:r>
              <w:rPr>
                <w:rFonts w:hint="eastAsia" w:ascii="仿宋_GB2312" w:hAnsi="仿宋_GB2312" w:eastAsia="仿宋_GB2312" w:cs="仿宋_GB2312"/>
                <w:b w:val="0"/>
                <w:bCs w:val="0"/>
                <w:kern w:val="0"/>
                <w:szCs w:val="21"/>
                <w:lang w:eastAsia="zh-CN" w:bidi="ar"/>
              </w:rPr>
              <w:t>乡（镇）人民政府</w:t>
            </w:r>
          </w:p>
        </w:tc>
      </w:tr>
      <w:tr>
        <w:tblPrEx>
          <w:tblCellMar>
            <w:top w:w="0" w:type="dxa"/>
            <w:left w:w="0" w:type="dxa"/>
            <w:bottom w:w="0" w:type="dxa"/>
            <w:right w:w="0" w:type="dxa"/>
          </w:tblCellMar>
        </w:tblPrEx>
        <w:trPr>
          <w:trHeight w:val="360"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30</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予以拆除的房屋建筑面积（万平方米）</w:t>
            </w:r>
          </w:p>
        </w:tc>
        <w:tc>
          <w:tcPr>
            <w:tcW w:w="1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44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lang w:eastAsia="zh-CN" w:bidi="ar"/>
              </w:rPr>
              <w:t>县城市管理行政执法局</w:t>
            </w:r>
            <w:r>
              <w:rPr>
                <w:rFonts w:hint="eastAsia" w:ascii="仿宋_GB2312" w:hAnsi="仿宋_GB2312" w:eastAsia="仿宋_GB2312" w:cs="仿宋_GB2312"/>
                <w:b w:val="0"/>
                <w:bCs w:val="0"/>
                <w:kern w:val="0"/>
                <w:szCs w:val="21"/>
                <w:lang w:bidi="ar"/>
              </w:rPr>
              <w:t>、各</w:t>
            </w:r>
            <w:r>
              <w:rPr>
                <w:rFonts w:hint="eastAsia" w:ascii="仿宋_GB2312" w:hAnsi="仿宋_GB2312" w:eastAsia="仿宋_GB2312" w:cs="仿宋_GB2312"/>
                <w:b w:val="0"/>
                <w:bCs w:val="0"/>
                <w:kern w:val="0"/>
                <w:szCs w:val="21"/>
                <w:lang w:eastAsia="zh-CN" w:bidi="ar"/>
              </w:rPr>
              <w:t>乡（镇）人民政府</w:t>
            </w:r>
          </w:p>
        </w:tc>
      </w:tr>
      <w:tr>
        <w:tblPrEx>
          <w:tblCellMar>
            <w:top w:w="0" w:type="dxa"/>
            <w:left w:w="0" w:type="dxa"/>
            <w:bottom w:w="0" w:type="dxa"/>
            <w:right w:w="0" w:type="dxa"/>
          </w:tblCellMar>
        </w:tblPrEx>
        <w:trPr>
          <w:trHeight w:val="360"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31</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予以加固处理的房屋建筑数量（栋）</w:t>
            </w:r>
          </w:p>
        </w:tc>
        <w:tc>
          <w:tcPr>
            <w:tcW w:w="1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44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lang w:eastAsia="zh-CN" w:bidi="ar"/>
              </w:rPr>
              <w:t>县城市管理行政执法局</w:t>
            </w:r>
            <w:r>
              <w:rPr>
                <w:rFonts w:hint="eastAsia" w:ascii="仿宋_GB2312" w:hAnsi="仿宋_GB2312" w:eastAsia="仿宋_GB2312" w:cs="仿宋_GB2312"/>
                <w:b w:val="0"/>
                <w:bCs w:val="0"/>
                <w:kern w:val="0"/>
                <w:szCs w:val="21"/>
                <w:lang w:bidi="ar"/>
              </w:rPr>
              <w:t>、各</w:t>
            </w:r>
            <w:r>
              <w:rPr>
                <w:rFonts w:hint="eastAsia" w:ascii="仿宋_GB2312" w:hAnsi="仿宋_GB2312" w:eastAsia="仿宋_GB2312" w:cs="仿宋_GB2312"/>
                <w:b w:val="0"/>
                <w:bCs w:val="0"/>
                <w:kern w:val="0"/>
                <w:szCs w:val="21"/>
                <w:lang w:eastAsia="zh-CN" w:bidi="ar"/>
              </w:rPr>
              <w:t>乡（镇）人民政府</w:t>
            </w:r>
          </w:p>
        </w:tc>
      </w:tr>
      <w:tr>
        <w:tblPrEx>
          <w:tblCellMar>
            <w:top w:w="0" w:type="dxa"/>
            <w:left w:w="0" w:type="dxa"/>
            <w:bottom w:w="0" w:type="dxa"/>
            <w:right w:w="0" w:type="dxa"/>
          </w:tblCellMar>
        </w:tblPrEx>
        <w:trPr>
          <w:trHeight w:val="305"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32</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予以加固处理的房屋建筑面积（万平方米）</w:t>
            </w:r>
          </w:p>
        </w:tc>
        <w:tc>
          <w:tcPr>
            <w:tcW w:w="1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44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lang w:eastAsia="zh-CN" w:bidi="ar"/>
              </w:rPr>
              <w:t>县城市管理行政执法局</w:t>
            </w:r>
            <w:r>
              <w:rPr>
                <w:rFonts w:hint="eastAsia" w:ascii="仿宋_GB2312" w:hAnsi="仿宋_GB2312" w:eastAsia="仿宋_GB2312" w:cs="仿宋_GB2312"/>
                <w:b w:val="0"/>
                <w:bCs w:val="0"/>
                <w:kern w:val="0"/>
                <w:szCs w:val="21"/>
                <w:lang w:bidi="ar"/>
              </w:rPr>
              <w:t>、各</w:t>
            </w:r>
            <w:r>
              <w:rPr>
                <w:rFonts w:hint="eastAsia" w:ascii="仿宋_GB2312" w:hAnsi="仿宋_GB2312" w:eastAsia="仿宋_GB2312" w:cs="仿宋_GB2312"/>
                <w:b w:val="0"/>
                <w:bCs w:val="0"/>
                <w:kern w:val="0"/>
                <w:szCs w:val="21"/>
                <w:lang w:eastAsia="zh-CN" w:bidi="ar"/>
              </w:rPr>
              <w:t>乡（镇）人民政府</w:t>
            </w:r>
          </w:p>
        </w:tc>
      </w:tr>
      <w:tr>
        <w:tblPrEx>
          <w:tblCellMar>
            <w:top w:w="0" w:type="dxa"/>
            <w:left w:w="0" w:type="dxa"/>
            <w:bottom w:w="0" w:type="dxa"/>
            <w:right w:w="0" w:type="dxa"/>
          </w:tblCellMar>
        </w:tblPrEx>
        <w:trPr>
          <w:trHeight w:val="346"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33</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予以没收的房屋建筑数量（栋）</w:t>
            </w:r>
          </w:p>
        </w:tc>
        <w:tc>
          <w:tcPr>
            <w:tcW w:w="1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44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lang w:eastAsia="zh-CN" w:bidi="ar"/>
              </w:rPr>
              <w:t>县城市管理行政执法局</w:t>
            </w:r>
            <w:r>
              <w:rPr>
                <w:rFonts w:hint="eastAsia" w:ascii="仿宋_GB2312" w:hAnsi="仿宋_GB2312" w:eastAsia="仿宋_GB2312" w:cs="仿宋_GB2312"/>
                <w:b w:val="0"/>
                <w:bCs w:val="0"/>
                <w:kern w:val="0"/>
                <w:szCs w:val="21"/>
                <w:lang w:bidi="ar"/>
              </w:rPr>
              <w:t>、各</w:t>
            </w:r>
            <w:r>
              <w:rPr>
                <w:rFonts w:hint="eastAsia" w:ascii="仿宋_GB2312" w:hAnsi="仿宋_GB2312" w:eastAsia="仿宋_GB2312" w:cs="仿宋_GB2312"/>
                <w:b w:val="0"/>
                <w:bCs w:val="0"/>
                <w:kern w:val="0"/>
                <w:szCs w:val="21"/>
                <w:lang w:eastAsia="zh-CN" w:bidi="ar"/>
              </w:rPr>
              <w:t>乡（镇）人民政府</w:t>
            </w:r>
          </w:p>
        </w:tc>
      </w:tr>
      <w:tr>
        <w:tblPrEx>
          <w:tblCellMar>
            <w:top w:w="0" w:type="dxa"/>
            <w:left w:w="0" w:type="dxa"/>
            <w:bottom w:w="0" w:type="dxa"/>
            <w:right w:w="0" w:type="dxa"/>
          </w:tblCellMar>
        </w:tblPrEx>
        <w:trPr>
          <w:trHeight w:val="367"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34</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予以没收的房屋建筑面积（万平方米）</w:t>
            </w:r>
          </w:p>
        </w:tc>
        <w:tc>
          <w:tcPr>
            <w:tcW w:w="1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44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lang w:eastAsia="zh-CN" w:bidi="ar"/>
              </w:rPr>
              <w:t>县城市管理行政执法局</w:t>
            </w:r>
            <w:r>
              <w:rPr>
                <w:rFonts w:hint="eastAsia" w:ascii="仿宋_GB2312" w:hAnsi="仿宋_GB2312" w:eastAsia="仿宋_GB2312" w:cs="仿宋_GB2312"/>
                <w:b w:val="0"/>
                <w:bCs w:val="0"/>
                <w:kern w:val="0"/>
                <w:szCs w:val="21"/>
                <w:lang w:bidi="ar"/>
              </w:rPr>
              <w:t>、各</w:t>
            </w:r>
            <w:r>
              <w:rPr>
                <w:rFonts w:hint="eastAsia" w:ascii="仿宋_GB2312" w:hAnsi="仿宋_GB2312" w:eastAsia="仿宋_GB2312" w:cs="仿宋_GB2312"/>
                <w:b w:val="0"/>
                <w:bCs w:val="0"/>
                <w:kern w:val="0"/>
                <w:szCs w:val="21"/>
                <w:lang w:eastAsia="zh-CN" w:bidi="ar"/>
              </w:rPr>
              <w:t>乡（镇）人民政府</w:t>
            </w:r>
          </w:p>
        </w:tc>
      </w:tr>
      <w:tr>
        <w:tblPrEx>
          <w:tblCellMar>
            <w:top w:w="0" w:type="dxa"/>
            <w:left w:w="0" w:type="dxa"/>
            <w:bottom w:w="0" w:type="dxa"/>
            <w:right w:w="0" w:type="dxa"/>
          </w:tblCellMar>
        </w:tblPrEx>
        <w:trPr>
          <w:trHeight w:val="401"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35</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予以责令停止使用的房屋建筑数量（栋）</w:t>
            </w:r>
          </w:p>
        </w:tc>
        <w:tc>
          <w:tcPr>
            <w:tcW w:w="1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44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lang w:eastAsia="zh-CN" w:bidi="ar"/>
              </w:rPr>
              <w:t>县城市管理行政执法局</w:t>
            </w:r>
            <w:r>
              <w:rPr>
                <w:rFonts w:hint="eastAsia" w:ascii="仿宋_GB2312" w:hAnsi="仿宋_GB2312" w:eastAsia="仿宋_GB2312" w:cs="仿宋_GB2312"/>
                <w:b w:val="0"/>
                <w:bCs w:val="0"/>
                <w:kern w:val="0"/>
                <w:szCs w:val="21"/>
                <w:lang w:bidi="ar"/>
              </w:rPr>
              <w:t>、各</w:t>
            </w:r>
            <w:r>
              <w:rPr>
                <w:rFonts w:hint="eastAsia" w:ascii="仿宋_GB2312" w:hAnsi="仿宋_GB2312" w:eastAsia="仿宋_GB2312" w:cs="仿宋_GB2312"/>
                <w:b w:val="0"/>
                <w:bCs w:val="0"/>
                <w:kern w:val="0"/>
                <w:szCs w:val="21"/>
                <w:lang w:eastAsia="zh-CN" w:bidi="ar"/>
              </w:rPr>
              <w:t>乡（镇）人民政府</w:t>
            </w:r>
          </w:p>
        </w:tc>
      </w:tr>
      <w:tr>
        <w:tblPrEx>
          <w:tblCellMar>
            <w:top w:w="0" w:type="dxa"/>
            <w:left w:w="0" w:type="dxa"/>
            <w:bottom w:w="0" w:type="dxa"/>
            <w:right w:w="0" w:type="dxa"/>
          </w:tblCellMar>
        </w:tblPrEx>
        <w:trPr>
          <w:trHeight w:val="395"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36</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予以责令停止使用的房屋建筑面积（万平方米）</w:t>
            </w:r>
          </w:p>
        </w:tc>
        <w:tc>
          <w:tcPr>
            <w:tcW w:w="1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44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lang w:eastAsia="zh-CN" w:bidi="ar"/>
              </w:rPr>
              <w:t>县城市管理行政执法局</w:t>
            </w:r>
            <w:r>
              <w:rPr>
                <w:rFonts w:hint="eastAsia" w:ascii="仿宋_GB2312" w:hAnsi="仿宋_GB2312" w:eastAsia="仿宋_GB2312" w:cs="仿宋_GB2312"/>
                <w:b w:val="0"/>
                <w:bCs w:val="0"/>
                <w:kern w:val="0"/>
                <w:szCs w:val="21"/>
                <w:lang w:bidi="ar"/>
              </w:rPr>
              <w:t>、各</w:t>
            </w:r>
            <w:r>
              <w:rPr>
                <w:rFonts w:hint="eastAsia" w:ascii="仿宋_GB2312" w:hAnsi="仿宋_GB2312" w:eastAsia="仿宋_GB2312" w:cs="仿宋_GB2312"/>
                <w:b w:val="0"/>
                <w:bCs w:val="0"/>
                <w:kern w:val="0"/>
                <w:szCs w:val="21"/>
                <w:lang w:eastAsia="zh-CN" w:bidi="ar"/>
              </w:rPr>
              <w:t>乡（镇）人民政府</w:t>
            </w:r>
          </w:p>
        </w:tc>
      </w:tr>
      <w:tr>
        <w:tblPrEx>
          <w:tblCellMar>
            <w:top w:w="0" w:type="dxa"/>
            <w:left w:w="0" w:type="dxa"/>
            <w:bottom w:w="0" w:type="dxa"/>
            <w:right w:w="0" w:type="dxa"/>
          </w:tblCellMar>
        </w:tblPrEx>
        <w:trPr>
          <w:trHeight w:val="434"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37</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予以责令停工整改的房屋建筑数量（栋）</w:t>
            </w:r>
          </w:p>
        </w:tc>
        <w:tc>
          <w:tcPr>
            <w:tcW w:w="1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44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Cs w:val="21"/>
                <w:lang w:eastAsia="zh-CN"/>
              </w:rPr>
            </w:pPr>
            <w:r>
              <w:rPr>
                <w:rFonts w:hint="eastAsia" w:ascii="仿宋_GB2312" w:hAnsi="仿宋_GB2312" w:eastAsia="仿宋_GB2312" w:cs="仿宋_GB2312"/>
                <w:b w:val="0"/>
                <w:bCs w:val="0"/>
                <w:kern w:val="0"/>
                <w:szCs w:val="21"/>
                <w:lang w:eastAsia="zh-CN" w:bidi="ar"/>
              </w:rPr>
              <w:t>县</w:t>
            </w:r>
            <w:r>
              <w:rPr>
                <w:rFonts w:hint="eastAsia" w:ascii="仿宋_GB2312" w:hAnsi="仿宋_GB2312" w:eastAsia="仿宋_GB2312" w:cs="仿宋_GB2312"/>
                <w:b w:val="0"/>
                <w:bCs w:val="0"/>
                <w:kern w:val="0"/>
                <w:szCs w:val="21"/>
                <w:lang w:bidi="ar"/>
              </w:rPr>
              <w:t>住房</w:t>
            </w:r>
            <w:r>
              <w:rPr>
                <w:rFonts w:hint="eastAsia" w:ascii="仿宋_GB2312" w:hAnsi="仿宋_GB2312" w:eastAsia="仿宋_GB2312" w:cs="仿宋_GB2312"/>
                <w:b w:val="0"/>
                <w:bCs w:val="0"/>
                <w:kern w:val="0"/>
                <w:szCs w:val="21"/>
                <w:lang w:eastAsia="zh-CN" w:bidi="ar"/>
              </w:rPr>
              <w:t>和</w:t>
            </w:r>
            <w:r>
              <w:rPr>
                <w:rFonts w:hint="eastAsia" w:ascii="仿宋_GB2312" w:hAnsi="仿宋_GB2312" w:eastAsia="仿宋_GB2312" w:cs="仿宋_GB2312"/>
                <w:b w:val="0"/>
                <w:bCs w:val="0"/>
                <w:kern w:val="0"/>
                <w:szCs w:val="21"/>
                <w:lang w:bidi="ar"/>
              </w:rPr>
              <w:t>城乡建设局、各</w:t>
            </w:r>
            <w:r>
              <w:rPr>
                <w:rFonts w:hint="eastAsia" w:ascii="仿宋_GB2312" w:hAnsi="仿宋_GB2312" w:eastAsia="仿宋_GB2312" w:cs="仿宋_GB2312"/>
                <w:b w:val="0"/>
                <w:bCs w:val="0"/>
                <w:kern w:val="0"/>
                <w:szCs w:val="21"/>
                <w:lang w:eastAsia="zh-CN" w:bidi="ar"/>
              </w:rPr>
              <w:t>乡（镇）人民政府</w:t>
            </w:r>
          </w:p>
        </w:tc>
      </w:tr>
      <w:tr>
        <w:tblPrEx>
          <w:tblCellMar>
            <w:top w:w="0" w:type="dxa"/>
            <w:left w:w="0" w:type="dxa"/>
            <w:bottom w:w="0" w:type="dxa"/>
            <w:right w:w="0" w:type="dxa"/>
          </w:tblCellMar>
        </w:tblPrEx>
        <w:trPr>
          <w:trHeight w:val="462"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38</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予以责令停工整改的房屋建筑面积（万平方米）</w:t>
            </w:r>
          </w:p>
        </w:tc>
        <w:tc>
          <w:tcPr>
            <w:tcW w:w="1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44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lang w:eastAsia="zh-CN" w:bidi="ar"/>
              </w:rPr>
              <w:t>县</w:t>
            </w:r>
            <w:r>
              <w:rPr>
                <w:rFonts w:hint="eastAsia" w:ascii="仿宋_GB2312" w:hAnsi="仿宋_GB2312" w:eastAsia="仿宋_GB2312" w:cs="仿宋_GB2312"/>
                <w:b w:val="0"/>
                <w:bCs w:val="0"/>
                <w:kern w:val="0"/>
                <w:szCs w:val="21"/>
                <w:lang w:bidi="ar"/>
              </w:rPr>
              <w:t>住房</w:t>
            </w:r>
            <w:r>
              <w:rPr>
                <w:rFonts w:hint="eastAsia" w:ascii="仿宋_GB2312" w:hAnsi="仿宋_GB2312" w:eastAsia="仿宋_GB2312" w:cs="仿宋_GB2312"/>
                <w:b w:val="0"/>
                <w:bCs w:val="0"/>
                <w:kern w:val="0"/>
                <w:szCs w:val="21"/>
                <w:lang w:eastAsia="zh-CN" w:bidi="ar"/>
              </w:rPr>
              <w:t>和</w:t>
            </w:r>
            <w:r>
              <w:rPr>
                <w:rFonts w:hint="eastAsia" w:ascii="仿宋_GB2312" w:hAnsi="仿宋_GB2312" w:eastAsia="仿宋_GB2312" w:cs="仿宋_GB2312"/>
                <w:b w:val="0"/>
                <w:bCs w:val="0"/>
                <w:kern w:val="0"/>
                <w:szCs w:val="21"/>
                <w:lang w:bidi="ar"/>
              </w:rPr>
              <w:t>城乡建设局、各</w:t>
            </w:r>
            <w:r>
              <w:rPr>
                <w:rFonts w:hint="eastAsia" w:ascii="仿宋_GB2312" w:hAnsi="仿宋_GB2312" w:eastAsia="仿宋_GB2312" w:cs="仿宋_GB2312"/>
                <w:b w:val="0"/>
                <w:bCs w:val="0"/>
                <w:kern w:val="0"/>
                <w:szCs w:val="21"/>
                <w:lang w:eastAsia="zh-CN" w:bidi="ar"/>
              </w:rPr>
              <w:t>乡（镇）人民政府</w:t>
            </w:r>
          </w:p>
        </w:tc>
      </w:tr>
      <w:tr>
        <w:tblPrEx>
          <w:tblCellMar>
            <w:top w:w="0" w:type="dxa"/>
            <w:left w:w="0" w:type="dxa"/>
            <w:bottom w:w="0" w:type="dxa"/>
            <w:right w:w="0" w:type="dxa"/>
          </w:tblCellMar>
        </w:tblPrEx>
        <w:trPr>
          <w:trHeight w:val="360"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39</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处罚企业数量（家），处罚人员数量（人）</w:t>
            </w:r>
          </w:p>
        </w:tc>
        <w:tc>
          <w:tcPr>
            <w:tcW w:w="1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Cs w:val="21"/>
              </w:rPr>
            </w:pP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Cs w:val="21"/>
              </w:rPr>
            </w:pPr>
          </w:p>
        </w:tc>
        <w:tc>
          <w:tcPr>
            <w:tcW w:w="44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lang w:eastAsia="zh-CN" w:bidi="ar"/>
              </w:rPr>
              <w:t>县公安局、县发展和改革局、县自然资源和规划局</w:t>
            </w:r>
            <w:r>
              <w:rPr>
                <w:rFonts w:hint="eastAsia" w:ascii="仿宋_GB2312" w:hAnsi="仿宋_GB2312" w:eastAsia="仿宋_GB2312" w:cs="仿宋_GB2312"/>
                <w:b w:val="0"/>
                <w:bCs w:val="0"/>
                <w:kern w:val="0"/>
                <w:szCs w:val="21"/>
                <w:lang w:bidi="ar"/>
              </w:rPr>
              <w:t>、</w:t>
            </w:r>
            <w:r>
              <w:rPr>
                <w:rFonts w:hint="eastAsia" w:ascii="仿宋_GB2312" w:hAnsi="仿宋_GB2312" w:eastAsia="仿宋_GB2312" w:cs="仿宋_GB2312"/>
                <w:b w:val="0"/>
                <w:bCs w:val="0"/>
                <w:kern w:val="0"/>
                <w:szCs w:val="21"/>
                <w:lang w:eastAsia="zh-CN" w:bidi="ar"/>
              </w:rPr>
              <w:t>县住房和城乡建设局、</w:t>
            </w:r>
            <w:r>
              <w:rPr>
                <w:rFonts w:hint="eastAsia" w:ascii="仿宋_GB2312" w:hAnsi="仿宋_GB2312" w:eastAsia="仿宋_GB2312" w:cs="仿宋_GB2312"/>
                <w:b w:val="0"/>
                <w:bCs w:val="0"/>
                <w:kern w:val="0"/>
                <w:sz w:val="21"/>
                <w:szCs w:val="21"/>
                <w:lang w:eastAsia="zh-CN" w:bidi="ar"/>
              </w:rPr>
              <w:t>县</w:t>
            </w:r>
            <w:r>
              <w:rPr>
                <w:rFonts w:hint="eastAsia" w:ascii="仿宋_GB2312" w:hAnsi="仿宋_GB2312" w:eastAsia="仿宋_GB2312" w:cs="仿宋_GB2312"/>
                <w:b w:val="0"/>
                <w:bCs w:val="0"/>
                <w:kern w:val="0"/>
                <w:sz w:val="21"/>
                <w:szCs w:val="21"/>
                <w:lang w:bidi="ar"/>
              </w:rPr>
              <w:t>应急</w:t>
            </w:r>
            <w:r>
              <w:rPr>
                <w:rFonts w:hint="eastAsia" w:ascii="仿宋_GB2312" w:hAnsi="仿宋_GB2312" w:eastAsia="仿宋_GB2312" w:cs="仿宋_GB2312"/>
                <w:b w:val="0"/>
                <w:bCs w:val="0"/>
                <w:kern w:val="0"/>
                <w:sz w:val="21"/>
                <w:szCs w:val="21"/>
                <w:lang w:eastAsia="zh-CN" w:bidi="ar"/>
              </w:rPr>
              <w:t>管理</w:t>
            </w:r>
            <w:r>
              <w:rPr>
                <w:rFonts w:hint="eastAsia" w:ascii="仿宋_GB2312" w:hAnsi="仿宋_GB2312" w:eastAsia="仿宋_GB2312" w:cs="仿宋_GB2312"/>
                <w:b w:val="0"/>
                <w:bCs w:val="0"/>
                <w:kern w:val="0"/>
                <w:sz w:val="21"/>
                <w:szCs w:val="21"/>
                <w:lang w:bidi="ar"/>
              </w:rPr>
              <w:t>局</w:t>
            </w:r>
            <w:r>
              <w:rPr>
                <w:rFonts w:hint="eastAsia" w:ascii="仿宋_GB2312" w:hAnsi="仿宋_GB2312" w:eastAsia="仿宋_GB2312" w:cs="仿宋_GB2312"/>
                <w:b w:val="0"/>
                <w:bCs w:val="0"/>
                <w:kern w:val="0"/>
                <w:szCs w:val="21"/>
                <w:lang w:bidi="ar"/>
              </w:rPr>
              <w:t>、</w:t>
            </w:r>
            <w:r>
              <w:rPr>
                <w:rFonts w:hint="eastAsia" w:ascii="仿宋_GB2312" w:hAnsi="仿宋_GB2312" w:eastAsia="仿宋_GB2312" w:cs="仿宋_GB2312"/>
                <w:b w:val="0"/>
                <w:bCs w:val="0"/>
                <w:kern w:val="0"/>
                <w:szCs w:val="21"/>
                <w:lang w:eastAsia="zh-CN" w:bidi="ar"/>
              </w:rPr>
              <w:t>县消防救援大队、县市场监督管理局</w:t>
            </w:r>
            <w:r>
              <w:rPr>
                <w:rFonts w:hint="eastAsia" w:ascii="仿宋_GB2312" w:hAnsi="仿宋_GB2312" w:eastAsia="仿宋_GB2312" w:cs="仿宋_GB2312"/>
                <w:b w:val="0"/>
                <w:bCs w:val="0"/>
                <w:kern w:val="0"/>
                <w:szCs w:val="21"/>
                <w:lang w:bidi="ar"/>
              </w:rPr>
              <w:t>、</w:t>
            </w:r>
            <w:r>
              <w:rPr>
                <w:rFonts w:hint="eastAsia" w:ascii="仿宋_GB2312" w:hAnsi="仿宋_GB2312" w:eastAsia="仿宋_GB2312" w:cs="仿宋_GB2312"/>
                <w:b w:val="0"/>
                <w:bCs w:val="0"/>
                <w:kern w:val="0"/>
                <w:szCs w:val="21"/>
                <w:lang w:eastAsia="zh-CN" w:bidi="ar"/>
              </w:rPr>
              <w:t>县城市管理行政执法局</w:t>
            </w:r>
            <w:r>
              <w:rPr>
                <w:rFonts w:hint="eastAsia" w:ascii="仿宋_GB2312" w:hAnsi="仿宋_GB2312" w:eastAsia="仿宋_GB2312" w:cs="仿宋_GB2312"/>
                <w:b w:val="0"/>
                <w:bCs w:val="0"/>
                <w:kern w:val="0"/>
                <w:szCs w:val="21"/>
                <w:lang w:bidi="ar"/>
              </w:rPr>
              <w:t>等</w:t>
            </w:r>
            <w:r>
              <w:rPr>
                <w:rFonts w:hint="eastAsia" w:ascii="仿宋_GB2312" w:hAnsi="仿宋_GB2312" w:eastAsia="仿宋_GB2312" w:cs="仿宋_GB2312"/>
                <w:b w:val="0"/>
                <w:bCs w:val="0"/>
                <w:kern w:val="0"/>
                <w:szCs w:val="21"/>
                <w:lang w:eastAsia="zh-CN" w:bidi="ar"/>
              </w:rPr>
              <w:t>相关单位以及</w:t>
            </w:r>
            <w:r>
              <w:rPr>
                <w:rFonts w:hint="eastAsia" w:ascii="仿宋_GB2312" w:hAnsi="仿宋_GB2312" w:eastAsia="仿宋_GB2312" w:cs="仿宋_GB2312"/>
                <w:b w:val="0"/>
                <w:bCs w:val="0"/>
                <w:kern w:val="0"/>
                <w:szCs w:val="21"/>
                <w:lang w:bidi="ar"/>
              </w:rPr>
              <w:t>各</w:t>
            </w:r>
            <w:r>
              <w:rPr>
                <w:rFonts w:hint="eastAsia" w:ascii="仿宋_GB2312" w:hAnsi="仿宋_GB2312" w:eastAsia="仿宋_GB2312" w:cs="仿宋_GB2312"/>
                <w:b w:val="0"/>
                <w:bCs w:val="0"/>
                <w:kern w:val="0"/>
                <w:szCs w:val="21"/>
                <w:lang w:eastAsia="zh-CN" w:bidi="ar"/>
              </w:rPr>
              <w:t>乡（镇）人民政府</w:t>
            </w:r>
          </w:p>
        </w:tc>
      </w:tr>
      <w:tr>
        <w:tblPrEx>
          <w:tblCellMar>
            <w:top w:w="0" w:type="dxa"/>
            <w:left w:w="0" w:type="dxa"/>
            <w:bottom w:w="0" w:type="dxa"/>
            <w:right w:w="0" w:type="dxa"/>
          </w:tblCellMar>
        </w:tblPrEx>
        <w:trPr>
          <w:trHeight w:val="360"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40</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罚款金额（万元）</w:t>
            </w:r>
          </w:p>
        </w:tc>
        <w:tc>
          <w:tcPr>
            <w:tcW w:w="1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b w:val="0"/>
                <w:bCs w:val="0"/>
                <w:color w:val="000000"/>
                <w:sz w:val="20"/>
                <w:szCs w:val="20"/>
              </w:rPr>
            </w:pP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b w:val="0"/>
                <w:bCs w:val="0"/>
                <w:color w:val="000000"/>
                <w:sz w:val="20"/>
                <w:szCs w:val="20"/>
              </w:rPr>
            </w:pPr>
          </w:p>
        </w:tc>
        <w:tc>
          <w:tcPr>
            <w:tcW w:w="44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cs="Times New Roman"/>
                <w:b w:val="0"/>
                <w:bCs w:val="0"/>
                <w:sz w:val="20"/>
                <w:szCs w:val="20"/>
              </w:rPr>
            </w:pPr>
            <w:r>
              <w:rPr>
                <w:rFonts w:hint="eastAsia" w:ascii="仿宋_GB2312" w:hAnsi="仿宋_GB2312" w:eastAsia="仿宋_GB2312" w:cs="仿宋_GB2312"/>
                <w:b w:val="0"/>
                <w:bCs w:val="0"/>
                <w:kern w:val="0"/>
                <w:szCs w:val="21"/>
                <w:lang w:eastAsia="zh-CN" w:bidi="ar"/>
              </w:rPr>
              <w:t>县公安局、县发展和改革局、县自然资源和规划局</w:t>
            </w:r>
            <w:r>
              <w:rPr>
                <w:rFonts w:hint="eastAsia" w:ascii="仿宋_GB2312" w:hAnsi="仿宋_GB2312" w:eastAsia="仿宋_GB2312" w:cs="仿宋_GB2312"/>
                <w:b w:val="0"/>
                <w:bCs w:val="0"/>
                <w:kern w:val="0"/>
                <w:szCs w:val="21"/>
                <w:lang w:bidi="ar"/>
              </w:rPr>
              <w:t>、</w:t>
            </w:r>
            <w:r>
              <w:rPr>
                <w:rFonts w:hint="eastAsia" w:ascii="仿宋_GB2312" w:hAnsi="仿宋_GB2312" w:eastAsia="仿宋_GB2312" w:cs="仿宋_GB2312"/>
                <w:b w:val="0"/>
                <w:bCs w:val="0"/>
                <w:kern w:val="0"/>
                <w:szCs w:val="21"/>
                <w:lang w:eastAsia="zh-CN" w:bidi="ar"/>
              </w:rPr>
              <w:t>县住房和城乡建设局、</w:t>
            </w:r>
            <w:r>
              <w:rPr>
                <w:rFonts w:hint="eastAsia" w:ascii="仿宋_GB2312" w:hAnsi="仿宋_GB2312" w:eastAsia="仿宋_GB2312" w:cs="仿宋_GB2312"/>
                <w:b w:val="0"/>
                <w:bCs w:val="0"/>
                <w:kern w:val="0"/>
                <w:sz w:val="21"/>
                <w:szCs w:val="21"/>
                <w:lang w:eastAsia="zh-CN" w:bidi="ar"/>
              </w:rPr>
              <w:t>县</w:t>
            </w:r>
            <w:r>
              <w:rPr>
                <w:rFonts w:hint="eastAsia" w:ascii="仿宋_GB2312" w:hAnsi="仿宋_GB2312" w:eastAsia="仿宋_GB2312" w:cs="仿宋_GB2312"/>
                <w:b w:val="0"/>
                <w:bCs w:val="0"/>
                <w:kern w:val="0"/>
                <w:sz w:val="21"/>
                <w:szCs w:val="21"/>
                <w:lang w:bidi="ar"/>
              </w:rPr>
              <w:t>应急</w:t>
            </w:r>
            <w:r>
              <w:rPr>
                <w:rFonts w:hint="eastAsia" w:ascii="仿宋_GB2312" w:hAnsi="仿宋_GB2312" w:eastAsia="仿宋_GB2312" w:cs="仿宋_GB2312"/>
                <w:b w:val="0"/>
                <w:bCs w:val="0"/>
                <w:kern w:val="0"/>
                <w:sz w:val="21"/>
                <w:szCs w:val="21"/>
                <w:lang w:eastAsia="zh-CN" w:bidi="ar"/>
              </w:rPr>
              <w:t>管理</w:t>
            </w:r>
            <w:r>
              <w:rPr>
                <w:rFonts w:hint="eastAsia" w:ascii="仿宋_GB2312" w:hAnsi="仿宋_GB2312" w:eastAsia="仿宋_GB2312" w:cs="仿宋_GB2312"/>
                <w:b w:val="0"/>
                <w:bCs w:val="0"/>
                <w:kern w:val="0"/>
                <w:sz w:val="21"/>
                <w:szCs w:val="21"/>
                <w:lang w:bidi="ar"/>
              </w:rPr>
              <w:t>局</w:t>
            </w:r>
            <w:r>
              <w:rPr>
                <w:rFonts w:hint="eastAsia" w:ascii="仿宋_GB2312" w:hAnsi="仿宋_GB2312" w:eastAsia="仿宋_GB2312" w:cs="仿宋_GB2312"/>
                <w:b w:val="0"/>
                <w:bCs w:val="0"/>
                <w:kern w:val="0"/>
                <w:szCs w:val="21"/>
                <w:lang w:bidi="ar"/>
              </w:rPr>
              <w:t>、</w:t>
            </w:r>
            <w:r>
              <w:rPr>
                <w:rFonts w:hint="eastAsia" w:ascii="仿宋_GB2312" w:hAnsi="仿宋_GB2312" w:eastAsia="仿宋_GB2312" w:cs="仿宋_GB2312"/>
                <w:b w:val="0"/>
                <w:bCs w:val="0"/>
                <w:kern w:val="0"/>
                <w:szCs w:val="21"/>
                <w:lang w:eastAsia="zh-CN" w:bidi="ar"/>
              </w:rPr>
              <w:t>县消防救援大队、县市场监督管理局</w:t>
            </w:r>
            <w:r>
              <w:rPr>
                <w:rFonts w:hint="eastAsia" w:ascii="仿宋_GB2312" w:hAnsi="仿宋_GB2312" w:eastAsia="仿宋_GB2312" w:cs="仿宋_GB2312"/>
                <w:b w:val="0"/>
                <w:bCs w:val="0"/>
                <w:kern w:val="0"/>
                <w:szCs w:val="21"/>
                <w:lang w:bidi="ar"/>
              </w:rPr>
              <w:t>、</w:t>
            </w:r>
            <w:r>
              <w:rPr>
                <w:rFonts w:hint="eastAsia" w:ascii="仿宋_GB2312" w:hAnsi="仿宋_GB2312" w:eastAsia="仿宋_GB2312" w:cs="仿宋_GB2312"/>
                <w:b w:val="0"/>
                <w:bCs w:val="0"/>
                <w:kern w:val="0"/>
                <w:szCs w:val="21"/>
                <w:lang w:eastAsia="zh-CN" w:bidi="ar"/>
              </w:rPr>
              <w:t>县城市管理行政执法局</w:t>
            </w:r>
            <w:r>
              <w:rPr>
                <w:rFonts w:hint="eastAsia" w:ascii="仿宋_GB2312" w:hAnsi="仿宋_GB2312" w:eastAsia="仿宋_GB2312" w:cs="仿宋_GB2312"/>
                <w:b w:val="0"/>
                <w:bCs w:val="0"/>
                <w:kern w:val="0"/>
                <w:szCs w:val="21"/>
                <w:lang w:bidi="ar"/>
              </w:rPr>
              <w:t>等</w:t>
            </w:r>
            <w:r>
              <w:rPr>
                <w:rFonts w:hint="eastAsia" w:ascii="仿宋_GB2312" w:hAnsi="仿宋_GB2312" w:eastAsia="仿宋_GB2312" w:cs="仿宋_GB2312"/>
                <w:b w:val="0"/>
                <w:bCs w:val="0"/>
                <w:kern w:val="0"/>
                <w:szCs w:val="21"/>
                <w:lang w:eastAsia="zh-CN" w:bidi="ar"/>
              </w:rPr>
              <w:t>相关单位以及</w:t>
            </w:r>
            <w:r>
              <w:rPr>
                <w:rFonts w:hint="eastAsia" w:ascii="仿宋_GB2312" w:hAnsi="仿宋_GB2312" w:eastAsia="仿宋_GB2312" w:cs="仿宋_GB2312"/>
                <w:b w:val="0"/>
                <w:bCs w:val="0"/>
                <w:kern w:val="0"/>
                <w:szCs w:val="21"/>
                <w:lang w:bidi="ar"/>
              </w:rPr>
              <w:t>各</w:t>
            </w:r>
            <w:r>
              <w:rPr>
                <w:rFonts w:hint="eastAsia" w:ascii="仿宋_GB2312" w:hAnsi="仿宋_GB2312" w:eastAsia="仿宋_GB2312" w:cs="仿宋_GB2312"/>
                <w:b w:val="0"/>
                <w:bCs w:val="0"/>
                <w:kern w:val="0"/>
                <w:szCs w:val="21"/>
                <w:lang w:eastAsia="zh-CN" w:bidi="ar"/>
              </w:rPr>
              <w:t>乡（镇）人民政府</w:t>
            </w:r>
          </w:p>
        </w:tc>
      </w:tr>
      <w:tr>
        <w:tblPrEx>
          <w:tblCellMar>
            <w:top w:w="0" w:type="dxa"/>
            <w:left w:w="0" w:type="dxa"/>
            <w:bottom w:w="0" w:type="dxa"/>
            <w:right w:w="0" w:type="dxa"/>
          </w:tblCellMar>
        </w:tblPrEx>
        <w:trPr>
          <w:trHeight w:val="360"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41</w:t>
            </w:r>
          </w:p>
        </w:tc>
        <w:tc>
          <w:tcPr>
            <w:tcW w:w="5280" w:type="dxa"/>
            <w:tcBorders>
              <w:top w:val="single" w:color="000000" w:sz="4" w:space="0"/>
              <w:left w:val="nil"/>
              <w:bottom w:val="single" w:color="000000" w:sz="4" w:space="0"/>
              <w:right w:val="nil"/>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下发整改通知单（份）</w:t>
            </w:r>
          </w:p>
        </w:tc>
        <w:tc>
          <w:tcPr>
            <w:tcW w:w="1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b w:val="0"/>
                <w:bCs w:val="0"/>
                <w:color w:val="000000"/>
                <w:sz w:val="20"/>
                <w:szCs w:val="20"/>
              </w:rPr>
            </w:pPr>
          </w:p>
        </w:tc>
        <w:tc>
          <w:tcPr>
            <w:tcW w:w="15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b w:val="0"/>
                <w:bCs w:val="0"/>
                <w:color w:val="000000"/>
                <w:sz w:val="20"/>
                <w:szCs w:val="20"/>
              </w:rPr>
            </w:pPr>
          </w:p>
        </w:tc>
        <w:tc>
          <w:tcPr>
            <w:tcW w:w="44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cs="Times New Roman"/>
                <w:b w:val="0"/>
                <w:bCs w:val="0"/>
                <w:sz w:val="20"/>
                <w:szCs w:val="20"/>
              </w:rPr>
            </w:pPr>
            <w:r>
              <w:rPr>
                <w:rFonts w:hint="eastAsia" w:ascii="仿宋_GB2312" w:hAnsi="仿宋_GB2312" w:eastAsia="仿宋_GB2312" w:cs="仿宋_GB2312"/>
                <w:b w:val="0"/>
                <w:bCs w:val="0"/>
                <w:kern w:val="0"/>
                <w:szCs w:val="21"/>
                <w:lang w:eastAsia="zh-CN" w:bidi="ar"/>
              </w:rPr>
              <w:t>县公安局、县发展和改革局、县自然资源和规划局</w:t>
            </w:r>
            <w:r>
              <w:rPr>
                <w:rFonts w:hint="eastAsia" w:ascii="仿宋_GB2312" w:hAnsi="仿宋_GB2312" w:eastAsia="仿宋_GB2312" w:cs="仿宋_GB2312"/>
                <w:b w:val="0"/>
                <w:bCs w:val="0"/>
                <w:kern w:val="0"/>
                <w:szCs w:val="21"/>
                <w:lang w:bidi="ar"/>
              </w:rPr>
              <w:t>、</w:t>
            </w:r>
            <w:r>
              <w:rPr>
                <w:rFonts w:hint="eastAsia" w:ascii="仿宋_GB2312" w:hAnsi="仿宋_GB2312" w:eastAsia="仿宋_GB2312" w:cs="仿宋_GB2312"/>
                <w:b w:val="0"/>
                <w:bCs w:val="0"/>
                <w:kern w:val="0"/>
                <w:szCs w:val="21"/>
                <w:lang w:eastAsia="zh-CN" w:bidi="ar"/>
              </w:rPr>
              <w:t>县住房和城乡建设局、</w:t>
            </w:r>
            <w:r>
              <w:rPr>
                <w:rFonts w:hint="eastAsia" w:ascii="仿宋_GB2312" w:hAnsi="仿宋_GB2312" w:eastAsia="仿宋_GB2312" w:cs="仿宋_GB2312"/>
                <w:b w:val="0"/>
                <w:bCs w:val="0"/>
                <w:kern w:val="0"/>
                <w:sz w:val="21"/>
                <w:szCs w:val="21"/>
                <w:lang w:eastAsia="zh-CN" w:bidi="ar"/>
              </w:rPr>
              <w:t>县</w:t>
            </w:r>
            <w:r>
              <w:rPr>
                <w:rFonts w:hint="eastAsia" w:ascii="仿宋_GB2312" w:hAnsi="仿宋_GB2312" w:eastAsia="仿宋_GB2312" w:cs="仿宋_GB2312"/>
                <w:b w:val="0"/>
                <w:bCs w:val="0"/>
                <w:kern w:val="0"/>
                <w:sz w:val="21"/>
                <w:szCs w:val="21"/>
                <w:lang w:bidi="ar"/>
              </w:rPr>
              <w:t>应急</w:t>
            </w:r>
            <w:r>
              <w:rPr>
                <w:rFonts w:hint="eastAsia" w:ascii="仿宋_GB2312" w:hAnsi="仿宋_GB2312" w:eastAsia="仿宋_GB2312" w:cs="仿宋_GB2312"/>
                <w:b w:val="0"/>
                <w:bCs w:val="0"/>
                <w:kern w:val="0"/>
                <w:sz w:val="21"/>
                <w:szCs w:val="21"/>
                <w:lang w:eastAsia="zh-CN" w:bidi="ar"/>
              </w:rPr>
              <w:t>管理</w:t>
            </w:r>
            <w:r>
              <w:rPr>
                <w:rFonts w:hint="eastAsia" w:ascii="仿宋_GB2312" w:hAnsi="仿宋_GB2312" w:eastAsia="仿宋_GB2312" w:cs="仿宋_GB2312"/>
                <w:b w:val="0"/>
                <w:bCs w:val="0"/>
                <w:kern w:val="0"/>
                <w:sz w:val="21"/>
                <w:szCs w:val="21"/>
                <w:lang w:bidi="ar"/>
              </w:rPr>
              <w:t>局</w:t>
            </w:r>
            <w:r>
              <w:rPr>
                <w:rFonts w:hint="eastAsia" w:ascii="仿宋_GB2312" w:hAnsi="仿宋_GB2312" w:eastAsia="仿宋_GB2312" w:cs="仿宋_GB2312"/>
                <w:b w:val="0"/>
                <w:bCs w:val="0"/>
                <w:kern w:val="0"/>
                <w:szCs w:val="21"/>
                <w:lang w:bidi="ar"/>
              </w:rPr>
              <w:t>、</w:t>
            </w:r>
            <w:r>
              <w:rPr>
                <w:rFonts w:hint="eastAsia" w:ascii="仿宋_GB2312" w:hAnsi="仿宋_GB2312" w:eastAsia="仿宋_GB2312" w:cs="仿宋_GB2312"/>
                <w:b w:val="0"/>
                <w:bCs w:val="0"/>
                <w:kern w:val="0"/>
                <w:szCs w:val="21"/>
                <w:lang w:eastAsia="zh-CN" w:bidi="ar"/>
              </w:rPr>
              <w:t>县消防救援大队、县市场监督管理局</w:t>
            </w:r>
            <w:r>
              <w:rPr>
                <w:rFonts w:hint="eastAsia" w:ascii="仿宋_GB2312" w:hAnsi="仿宋_GB2312" w:eastAsia="仿宋_GB2312" w:cs="仿宋_GB2312"/>
                <w:b w:val="0"/>
                <w:bCs w:val="0"/>
                <w:kern w:val="0"/>
                <w:szCs w:val="21"/>
                <w:lang w:bidi="ar"/>
              </w:rPr>
              <w:t>、</w:t>
            </w:r>
            <w:r>
              <w:rPr>
                <w:rFonts w:hint="eastAsia" w:ascii="仿宋_GB2312" w:hAnsi="仿宋_GB2312" w:eastAsia="仿宋_GB2312" w:cs="仿宋_GB2312"/>
                <w:b w:val="0"/>
                <w:bCs w:val="0"/>
                <w:kern w:val="0"/>
                <w:szCs w:val="21"/>
                <w:lang w:eastAsia="zh-CN" w:bidi="ar"/>
              </w:rPr>
              <w:t>县城市管理行政执法局</w:t>
            </w:r>
            <w:r>
              <w:rPr>
                <w:rFonts w:hint="eastAsia" w:ascii="仿宋_GB2312" w:hAnsi="仿宋_GB2312" w:eastAsia="仿宋_GB2312" w:cs="仿宋_GB2312"/>
                <w:b w:val="0"/>
                <w:bCs w:val="0"/>
                <w:kern w:val="0"/>
                <w:szCs w:val="21"/>
                <w:lang w:bidi="ar"/>
              </w:rPr>
              <w:t>等</w:t>
            </w:r>
            <w:r>
              <w:rPr>
                <w:rFonts w:hint="eastAsia" w:ascii="仿宋_GB2312" w:hAnsi="仿宋_GB2312" w:eastAsia="仿宋_GB2312" w:cs="仿宋_GB2312"/>
                <w:b w:val="0"/>
                <w:bCs w:val="0"/>
                <w:kern w:val="0"/>
                <w:szCs w:val="21"/>
                <w:lang w:eastAsia="zh-CN" w:bidi="ar"/>
              </w:rPr>
              <w:t>相关单位以及</w:t>
            </w:r>
            <w:r>
              <w:rPr>
                <w:rFonts w:hint="eastAsia" w:ascii="仿宋_GB2312" w:hAnsi="仿宋_GB2312" w:eastAsia="仿宋_GB2312" w:cs="仿宋_GB2312"/>
                <w:b w:val="0"/>
                <w:bCs w:val="0"/>
                <w:kern w:val="0"/>
                <w:szCs w:val="21"/>
                <w:lang w:bidi="ar"/>
              </w:rPr>
              <w:t>各</w:t>
            </w:r>
            <w:r>
              <w:rPr>
                <w:rFonts w:hint="eastAsia" w:ascii="仿宋_GB2312" w:hAnsi="仿宋_GB2312" w:eastAsia="仿宋_GB2312" w:cs="仿宋_GB2312"/>
                <w:b w:val="0"/>
                <w:bCs w:val="0"/>
                <w:kern w:val="0"/>
                <w:szCs w:val="21"/>
                <w:lang w:eastAsia="zh-CN" w:bidi="ar"/>
              </w:rPr>
              <w:t>乡（镇）人民政府</w:t>
            </w:r>
          </w:p>
        </w:tc>
      </w:tr>
      <w:tr>
        <w:tblPrEx>
          <w:tblCellMar>
            <w:top w:w="0" w:type="dxa"/>
            <w:left w:w="0" w:type="dxa"/>
            <w:bottom w:w="0" w:type="dxa"/>
            <w:right w:w="0" w:type="dxa"/>
          </w:tblCellMar>
        </w:tblPrEx>
        <w:trPr>
          <w:trHeight w:val="360" w:hRule="atLeast"/>
          <w:jc w:val="center"/>
        </w:trPr>
        <w:tc>
          <w:tcPr>
            <w:tcW w:w="14456" w:type="dxa"/>
            <w:gridSpan w:val="9"/>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adjustRightInd w:val="0"/>
              <w:snapToGrid w:val="0"/>
              <w:jc w:val="center"/>
              <w:rPr>
                <w:rFonts w:hint="eastAsia" w:ascii="黑体" w:hAnsi="黑体" w:eastAsia="黑体" w:cs="黑体"/>
                <w:b w:val="0"/>
                <w:bCs w:val="0"/>
                <w:sz w:val="20"/>
                <w:szCs w:val="20"/>
              </w:rPr>
            </w:pPr>
            <w:r>
              <w:rPr>
                <w:rFonts w:hint="eastAsia" w:ascii="黑体" w:hAnsi="黑体" w:eastAsia="黑体" w:cs="黑体"/>
                <w:b w:val="0"/>
                <w:bCs w:val="0"/>
                <w:color w:val="000000"/>
                <w:kern w:val="0"/>
                <w:sz w:val="22"/>
                <w:lang w:bidi="ar"/>
              </w:rPr>
              <w:t>四、信息系统建设情况</w:t>
            </w:r>
          </w:p>
        </w:tc>
      </w:tr>
      <w:tr>
        <w:tblPrEx>
          <w:tblCellMar>
            <w:top w:w="0" w:type="dxa"/>
            <w:left w:w="0" w:type="dxa"/>
            <w:bottom w:w="0" w:type="dxa"/>
            <w:right w:w="0" w:type="dxa"/>
          </w:tblCellMar>
        </w:tblPrEx>
        <w:trPr>
          <w:trHeight w:val="360"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黑体" w:hAnsi="黑体" w:eastAsia="黑体" w:cs="黑体"/>
                <w:b w:val="0"/>
                <w:bCs w:val="0"/>
                <w:color w:val="000000"/>
                <w:sz w:val="20"/>
                <w:szCs w:val="20"/>
              </w:rPr>
            </w:pP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lang w:bidi="ar"/>
              </w:rPr>
              <w:t>内  容</w:t>
            </w:r>
          </w:p>
        </w:tc>
        <w:tc>
          <w:tcPr>
            <w:tcW w:w="16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color w:val="000000"/>
                <w:kern w:val="0"/>
                <w:sz w:val="22"/>
                <w:lang w:bidi="ar"/>
              </w:rPr>
              <w:t>月进展</w:t>
            </w:r>
          </w:p>
        </w:tc>
        <w:tc>
          <w:tcPr>
            <w:tcW w:w="16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hAnsi="黑体" w:eastAsia="黑体" w:cs="黑体"/>
                <w:b w:val="0"/>
                <w:bCs w:val="0"/>
                <w:color w:val="000000"/>
                <w:kern w:val="0"/>
                <w:sz w:val="22"/>
                <w:lang w:bidi="ar"/>
              </w:rPr>
            </w:pPr>
            <w:r>
              <w:rPr>
                <w:rFonts w:hint="eastAsia" w:ascii="黑体" w:hAnsi="黑体" w:eastAsia="黑体" w:cs="黑体"/>
                <w:b w:val="0"/>
                <w:bCs w:val="0"/>
                <w:color w:val="000000"/>
                <w:kern w:val="0"/>
                <w:sz w:val="22"/>
                <w:lang w:bidi="ar"/>
              </w:rPr>
              <w:t>总体进展</w:t>
            </w:r>
          </w:p>
        </w:tc>
        <w:tc>
          <w:tcPr>
            <w:tcW w:w="216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adjustRightInd w:val="0"/>
              <w:snapToGrid w:val="0"/>
              <w:jc w:val="center"/>
              <w:textAlignment w:val="center"/>
              <w:rPr>
                <w:rFonts w:hint="eastAsia" w:ascii="黑体" w:hAnsi="黑体" w:eastAsia="黑体" w:cs="黑体"/>
                <w:b w:val="0"/>
                <w:bCs w:val="0"/>
                <w:color w:val="000000"/>
                <w:sz w:val="22"/>
              </w:rPr>
            </w:pPr>
            <w:r>
              <w:rPr>
                <w:rFonts w:hint="eastAsia" w:ascii="黑体" w:hAnsi="黑体" w:eastAsia="黑体" w:cs="黑体"/>
                <w:b w:val="0"/>
                <w:bCs w:val="0"/>
                <w:kern w:val="0"/>
                <w:sz w:val="20"/>
                <w:szCs w:val="20"/>
                <w:lang w:bidi="ar"/>
              </w:rPr>
              <w:t>填写单位</w:t>
            </w:r>
          </w:p>
        </w:tc>
        <w:tc>
          <w:tcPr>
            <w:tcW w:w="23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djustRightInd w:val="0"/>
              <w:snapToGrid w:val="0"/>
              <w:jc w:val="center"/>
              <w:rPr>
                <w:rFonts w:hint="eastAsia" w:ascii="黑体" w:hAnsi="黑体" w:eastAsia="黑体" w:cs="黑体"/>
                <w:b w:val="0"/>
                <w:bCs w:val="0"/>
                <w:sz w:val="20"/>
                <w:szCs w:val="20"/>
              </w:rPr>
            </w:pPr>
            <w:r>
              <w:rPr>
                <w:rFonts w:hint="eastAsia" w:ascii="黑体" w:hAnsi="黑体" w:eastAsia="黑体" w:cs="黑体"/>
                <w:b w:val="0"/>
                <w:bCs w:val="0"/>
                <w:kern w:val="0"/>
                <w:sz w:val="20"/>
                <w:szCs w:val="20"/>
                <w:lang w:bidi="ar"/>
              </w:rPr>
              <w:t>配合单位</w:t>
            </w:r>
          </w:p>
        </w:tc>
      </w:tr>
      <w:tr>
        <w:tblPrEx>
          <w:tblCellMar>
            <w:top w:w="0" w:type="dxa"/>
            <w:left w:w="0" w:type="dxa"/>
            <w:bottom w:w="0" w:type="dxa"/>
            <w:right w:w="0" w:type="dxa"/>
          </w:tblCellMar>
        </w:tblPrEx>
        <w:trPr>
          <w:trHeight w:val="765"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42</w:t>
            </w:r>
          </w:p>
        </w:tc>
        <w:tc>
          <w:tcPr>
            <w:tcW w:w="528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城市信息模型（CIM）基础平台建设进展情况</w:t>
            </w:r>
          </w:p>
        </w:tc>
        <w:tc>
          <w:tcPr>
            <w:tcW w:w="1624"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1624"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216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kern w:val="0"/>
                <w:szCs w:val="21"/>
                <w:lang w:eastAsia="zh-CN" w:bidi="ar"/>
              </w:rPr>
              <w:t>县</w:t>
            </w:r>
            <w:r>
              <w:rPr>
                <w:rFonts w:hint="eastAsia" w:ascii="仿宋_GB2312" w:hAnsi="仿宋_GB2312" w:eastAsia="仿宋_GB2312" w:cs="仿宋_GB2312"/>
                <w:b w:val="0"/>
                <w:bCs w:val="0"/>
                <w:kern w:val="0"/>
                <w:szCs w:val="21"/>
                <w:lang w:bidi="ar"/>
              </w:rPr>
              <w:t>住房</w:t>
            </w:r>
            <w:r>
              <w:rPr>
                <w:rFonts w:hint="eastAsia" w:ascii="仿宋_GB2312" w:hAnsi="仿宋_GB2312" w:eastAsia="仿宋_GB2312" w:cs="仿宋_GB2312"/>
                <w:b w:val="0"/>
                <w:bCs w:val="0"/>
                <w:kern w:val="0"/>
                <w:szCs w:val="21"/>
                <w:lang w:eastAsia="zh-CN" w:bidi="ar"/>
              </w:rPr>
              <w:t>和</w:t>
            </w:r>
            <w:r>
              <w:rPr>
                <w:rFonts w:hint="eastAsia" w:ascii="仿宋_GB2312" w:hAnsi="仿宋_GB2312" w:eastAsia="仿宋_GB2312" w:cs="仿宋_GB2312"/>
                <w:b w:val="0"/>
                <w:bCs w:val="0"/>
                <w:kern w:val="0"/>
                <w:szCs w:val="21"/>
                <w:lang w:bidi="ar"/>
              </w:rPr>
              <w:t>城乡建设局</w:t>
            </w:r>
          </w:p>
        </w:tc>
        <w:tc>
          <w:tcPr>
            <w:tcW w:w="232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lang w:eastAsia="zh-CN" w:bidi="ar"/>
              </w:rPr>
              <w:t>县科技工贸和信息化局</w:t>
            </w:r>
            <w:r>
              <w:rPr>
                <w:rFonts w:hint="eastAsia" w:ascii="仿宋_GB2312" w:hAnsi="仿宋_GB2312" w:eastAsia="仿宋_GB2312" w:cs="仿宋_GB2312"/>
                <w:b w:val="0"/>
                <w:bCs w:val="0"/>
                <w:kern w:val="0"/>
                <w:szCs w:val="21"/>
                <w:lang w:bidi="ar"/>
              </w:rPr>
              <w:t>、</w:t>
            </w:r>
            <w:r>
              <w:rPr>
                <w:rFonts w:hint="eastAsia" w:ascii="仿宋_GB2312" w:hAnsi="仿宋_GB2312" w:eastAsia="仿宋_GB2312" w:cs="仿宋_GB2312"/>
                <w:b w:val="0"/>
                <w:bCs w:val="0"/>
                <w:kern w:val="0"/>
                <w:szCs w:val="21"/>
                <w:lang w:eastAsia="zh-CN" w:bidi="ar"/>
              </w:rPr>
              <w:t>县自然资源和规划局</w:t>
            </w:r>
            <w:r>
              <w:rPr>
                <w:rFonts w:hint="eastAsia" w:ascii="仿宋_GB2312" w:hAnsi="仿宋_GB2312" w:eastAsia="仿宋_GB2312" w:cs="仿宋_GB2312"/>
                <w:b w:val="0"/>
                <w:bCs w:val="0"/>
                <w:kern w:val="0"/>
                <w:szCs w:val="21"/>
                <w:lang w:bidi="ar"/>
              </w:rPr>
              <w:t>、</w:t>
            </w:r>
            <w:r>
              <w:rPr>
                <w:rFonts w:hint="eastAsia" w:ascii="仿宋_GB2312" w:hAnsi="仿宋_GB2312" w:eastAsia="仿宋_GB2312" w:cs="仿宋_GB2312"/>
                <w:b w:val="0"/>
                <w:bCs w:val="0"/>
                <w:kern w:val="0"/>
                <w:szCs w:val="21"/>
                <w:lang w:eastAsia="zh-CN" w:bidi="ar"/>
              </w:rPr>
              <w:t>县城市管理行政执法局</w:t>
            </w:r>
            <w:r>
              <w:rPr>
                <w:rFonts w:hint="eastAsia" w:ascii="仿宋_GB2312" w:hAnsi="仿宋_GB2312" w:eastAsia="仿宋_GB2312" w:cs="仿宋_GB2312"/>
                <w:b w:val="0"/>
                <w:bCs w:val="0"/>
                <w:kern w:val="0"/>
                <w:szCs w:val="21"/>
                <w:lang w:bidi="ar"/>
              </w:rPr>
              <w:t>、</w:t>
            </w:r>
            <w:r>
              <w:rPr>
                <w:rFonts w:hint="eastAsia" w:ascii="仿宋_GB2312" w:hAnsi="仿宋_GB2312" w:eastAsia="仿宋_GB2312" w:cs="仿宋_GB2312"/>
                <w:b w:val="0"/>
                <w:bCs w:val="0"/>
                <w:kern w:val="0"/>
                <w:szCs w:val="21"/>
                <w:lang w:eastAsia="zh-CN" w:bidi="ar"/>
              </w:rPr>
              <w:t>县行政审批局、</w:t>
            </w:r>
            <w:r>
              <w:rPr>
                <w:rFonts w:hint="eastAsia" w:ascii="仿宋_GB2312" w:hAnsi="仿宋_GB2312" w:eastAsia="仿宋_GB2312" w:cs="仿宋_GB2312"/>
                <w:b w:val="0"/>
                <w:bCs w:val="0"/>
                <w:kern w:val="0"/>
                <w:szCs w:val="21"/>
                <w:lang w:bidi="ar"/>
              </w:rPr>
              <w:t>各</w:t>
            </w:r>
            <w:r>
              <w:rPr>
                <w:rFonts w:hint="eastAsia" w:ascii="仿宋_GB2312" w:hAnsi="仿宋_GB2312" w:eastAsia="仿宋_GB2312" w:cs="仿宋_GB2312"/>
                <w:b w:val="0"/>
                <w:bCs w:val="0"/>
                <w:kern w:val="0"/>
                <w:szCs w:val="21"/>
                <w:lang w:eastAsia="zh-CN" w:bidi="ar"/>
              </w:rPr>
              <w:t>乡（镇）人民政府</w:t>
            </w:r>
          </w:p>
        </w:tc>
      </w:tr>
      <w:tr>
        <w:tblPrEx>
          <w:tblCellMar>
            <w:top w:w="0" w:type="dxa"/>
            <w:left w:w="0" w:type="dxa"/>
            <w:bottom w:w="0" w:type="dxa"/>
            <w:right w:w="0" w:type="dxa"/>
          </w:tblCellMar>
        </w:tblPrEx>
        <w:trPr>
          <w:trHeight w:val="630"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center"/>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43</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城市运行管理服务平台建设进展情况</w:t>
            </w:r>
          </w:p>
        </w:tc>
        <w:tc>
          <w:tcPr>
            <w:tcW w:w="16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16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eastAsia" w:ascii="仿宋_GB2312" w:hAnsi="仿宋_GB2312" w:eastAsia="仿宋_GB2312" w:cs="仿宋_GB2312"/>
                <w:b w:val="0"/>
                <w:bCs w:val="0"/>
                <w:color w:val="000000"/>
                <w:szCs w:val="21"/>
              </w:rPr>
            </w:pP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kern w:val="0"/>
                <w:szCs w:val="21"/>
                <w:lang w:eastAsia="zh-CN" w:bidi="ar"/>
              </w:rPr>
              <w:t>县城市管理行政执法局</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jc w:val="left"/>
              <w:textAlignment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lang w:eastAsia="zh-CN" w:bidi="ar"/>
              </w:rPr>
              <w:t>县科技工贸和信息化局</w:t>
            </w:r>
            <w:r>
              <w:rPr>
                <w:rFonts w:hint="eastAsia" w:ascii="仿宋_GB2312" w:hAnsi="仿宋_GB2312" w:eastAsia="仿宋_GB2312" w:cs="仿宋_GB2312"/>
                <w:b w:val="0"/>
                <w:bCs w:val="0"/>
                <w:kern w:val="0"/>
                <w:szCs w:val="21"/>
                <w:lang w:bidi="ar"/>
              </w:rPr>
              <w:t>、</w:t>
            </w:r>
            <w:r>
              <w:rPr>
                <w:rFonts w:hint="eastAsia" w:ascii="仿宋_GB2312" w:hAnsi="仿宋_GB2312" w:eastAsia="仿宋_GB2312" w:cs="仿宋_GB2312"/>
                <w:b w:val="0"/>
                <w:bCs w:val="0"/>
                <w:kern w:val="0"/>
                <w:szCs w:val="21"/>
                <w:lang w:eastAsia="zh-CN" w:bidi="ar"/>
              </w:rPr>
              <w:t>县自然资源和规划局</w:t>
            </w:r>
            <w:r>
              <w:rPr>
                <w:rFonts w:hint="eastAsia" w:ascii="仿宋_GB2312" w:hAnsi="仿宋_GB2312" w:eastAsia="仿宋_GB2312" w:cs="仿宋_GB2312"/>
                <w:b w:val="0"/>
                <w:bCs w:val="0"/>
                <w:kern w:val="0"/>
                <w:szCs w:val="21"/>
                <w:lang w:bidi="ar"/>
              </w:rPr>
              <w:t>、</w:t>
            </w:r>
            <w:r>
              <w:rPr>
                <w:rFonts w:hint="eastAsia" w:ascii="仿宋_GB2312" w:hAnsi="仿宋_GB2312" w:eastAsia="仿宋_GB2312" w:cs="仿宋_GB2312"/>
                <w:b w:val="0"/>
                <w:bCs w:val="0"/>
                <w:kern w:val="0"/>
                <w:szCs w:val="21"/>
                <w:lang w:eastAsia="zh-CN" w:bidi="ar"/>
              </w:rPr>
              <w:t>县行政审批局、</w:t>
            </w:r>
            <w:r>
              <w:rPr>
                <w:rFonts w:hint="eastAsia" w:ascii="仿宋_GB2312" w:hAnsi="仿宋_GB2312" w:eastAsia="仿宋_GB2312" w:cs="仿宋_GB2312"/>
                <w:b w:val="0"/>
                <w:bCs w:val="0"/>
                <w:kern w:val="0"/>
                <w:szCs w:val="21"/>
                <w:lang w:bidi="ar"/>
              </w:rPr>
              <w:t>各</w:t>
            </w:r>
            <w:r>
              <w:rPr>
                <w:rFonts w:hint="eastAsia" w:ascii="仿宋_GB2312" w:hAnsi="仿宋_GB2312" w:eastAsia="仿宋_GB2312" w:cs="仿宋_GB2312"/>
                <w:b w:val="0"/>
                <w:bCs w:val="0"/>
                <w:kern w:val="0"/>
                <w:szCs w:val="21"/>
                <w:lang w:eastAsia="zh-CN" w:bidi="ar"/>
              </w:rPr>
              <w:t>乡（镇）人民政府</w:t>
            </w:r>
          </w:p>
        </w:tc>
      </w:tr>
      <w:tr>
        <w:tblPrEx>
          <w:tblCellMar>
            <w:top w:w="0" w:type="dxa"/>
            <w:left w:w="0" w:type="dxa"/>
            <w:bottom w:w="0" w:type="dxa"/>
            <w:right w:w="0" w:type="dxa"/>
          </w:tblCellMar>
        </w:tblPrEx>
        <w:trPr>
          <w:trHeight w:val="1095" w:hRule="atLeast"/>
          <w:jc w:val="center"/>
        </w:trPr>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44</w:t>
            </w:r>
          </w:p>
        </w:tc>
        <w:tc>
          <w:tcPr>
            <w:tcW w:w="5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清查数据是否已录入城市运行管理服务平台系统，或形成清查数据电子台账</w:t>
            </w:r>
          </w:p>
        </w:tc>
        <w:tc>
          <w:tcPr>
            <w:tcW w:w="3248" w:type="dxa"/>
            <w:gridSpan w:val="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b w:val="0"/>
                <w:bCs w:val="0"/>
                <w:color w:val="000000"/>
                <w:szCs w:val="21"/>
              </w:rPr>
            </w:pPr>
            <w:r>
              <w:rPr>
                <w:rFonts w:hint="eastAsia" w:ascii="仿宋_GB2312" w:hAnsi="仿宋_GB2312" w:eastAsia="仿宋_GB2312" w:cs="仿宋_GB2312"/>
                <w:b w:val="0"/>
                <w:bCs w:val="0"/>
                <w:color w:val="000000"/>
                <w:kern w:val="0"/>
                <w:szCs w:val="21"/>
                <w:lang w:bidi="ar"/>
              </w:rPr>
              <w:t>1.□已录入平台系统；</w:t>
            </w:r>
            <w:r>
              <w:rPr>
                <w:rFonts w:hint="eastAsia" w:ascii="仿宋_GB2312" w:hAnsi="仿宋_GB2312" w:eastAsia="仿宋_GB2312" w:cs="仿宋_GB2312"/>
                <w:b w:val="0"/>
                <w:bCs w:val="0"/>
                <w:color w:val="000000"/>
                <w:kern w:val="0"/>
                <w:szCs w:val="21"/>
                <w:lang w:bidi="ar"/>
              </w:rPr>
              <w:br w:type="textWrapping"/>
            </w:r>
            <w:r>
              <w:rPr>
                <w:rFonts w:hint="eastAsia" w:ascii="仿宋_GB2312" w:hAnsi="仿宋_GB2312" w:eastAsia="仿宋_GB2312" w:cs="仿宋_GB2312"/>
                <w:b w:val="0"/>
                <w:bCs w:val="0"/>
                <w:color w:val="000000"/>
                <w:kern w:val="0"/>
                <w:szCs w:val="21"/>
                <w:lang w:bidi="ar"/>
              </w:rPr>
              <w:t>2.□已形成电子台账；</w:t>
            </w:r>
            <w:r>
              <w:rPr>
                <w:rFonts w:hint="eastAsia" w:ascii="仿宋_GB2312" w:hAnsi="仿宋_GB2312" w:eastAsia="仿宋_GB2312" w:cs="仿宋_GB2312"/>
                <w:b w:val="0"/>
                <w:bCs w:val="0"/>
                <w:color w:val="000000"/>
                <w:kern w:val="0"/>
                <w:szCs w:val="21"/>
                <w:lang w:bidi="ar"/>
              </w:rPr>
              <w:br w:type="textWrapping"/>
            </w:r>
            <w:r>
              <w:rPr>
                <w:rFonts w:hint="eastAsia" w:ascii="仿宋_GB2312" w:hAnsi="仿宋_GB2312" w:eastAsia="仿宋_GB2312" w:cs="仿宋_GB2312"/>
                <w:b w:val="0"/>
                <w:bCs w:val="0"/>
                <w:color w:val="000000"/>
                <w:kern w:val="0"/>
                <w:szCs w:val="21"/>
                <w:lang w:bidi="ar"/>
              </w:rPr>
              <w:t>3.□未录入系统，未形成电子台账</w:t>
            </w:r>
          </w:p>
        </w:tc>
        <w:tc>
          <w:tcPr>
            <w:tcW w:w="2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kern w:val="0"/>
                <w:szCs w:val="21"/>
                <w:lang w:eastAsia="zh-CN" w:bidi="ar"/>
              </w:rPr>
              <w:t>县城市管理行政执法局</w:t>
            </w:r>
          </w:p>
        </w:tc>
        <w:tc>
          <w:tcPr>
            <w:tcW w:w="2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b w:val="0"/>
                <w:bCs w:val="0"/>
                <w:szCs w:val="21"/>
                <w:lang w:eastAsia="zh-CN"/>
              </w:rPr>
            </w:pPr>
            <w:r>
              <w:rPr>
                <w:rFonts w:hint="eastAsia" w:ascii="仿宋_GB2312" w:hAnsi="仿宋_GB2312" w:eastAsia="仿宋_GB2312" w:cs="仿宋_GB2312"/>
                <w:b w:val="0"/>
                <w:bCs w:val="0"/>
                <w:kern w:val="0"/>
                <w:szCs w:val="21"/>
                <w:lang w:bidi="ar"/>
              </w:rPr>
              <w:t>各</w:t>
            </w:r>
            <w:r>
              <w:rPr>
                <w:rFonts w:hint="eastAsia" w:ascii="仿宋_GB2312" w:hAnsi="仿宋_GB2312" w:eastAsia="仿宋_GB2312" w:cs="仿宋_GB2312"/>
                <w:b w:val="0"/>
                <w:bCs w:val="0"/>
                <w:kern w:val="0"/>
                <w:szCs w:val="21"/>
                <w:lang w:eastAsia="zh-CN" w:bidi="ar"/>
              </w:rPr>
              <w:t>乡（镇）人民政府</w:t>
            </w:r>
          </w:p>
        </w:tc>
      </w:tr>
    </w:tbl>
    <w:p>
      <w:pPr>
        <w:widowControl/>
        <w:adjustRightInd w:val="0"/>
        <w:snapToGrid w:val="0"/>
        <w:jc w:val="left"/>
        <w:textAlignment w:val="center"/>
        <w:rPr>
          <w:rFonts w:hint="eastAsia" w:eastAsia="仿宋_GB2312"/>
          <w:color w:val="000000"/>
          <w:kern w:val="0"/>
          <w:szCs w:val="21"/>
          <w:lang w:eastAsia="zh-CN" w:bidi="ar"/>
        </w:rPr>
      </w:pPr>
      <w:r>
        <w:rPr>
          <w:rFonts w:hint="eastAsia" w:ascii="仿宋_GB2312" w:hAnsi="仿宋_GB2312" w:eastAsia="仿宋_GB2312" w:cs="仿宋_GB2312"/>
          <w:b w:val="0"/>
          <w:bCs w:val="0"/>
          <w:color w:val="000000"/>
          <w:kern w:val="0"/>
          <w:sz w:val="21"/>
          <w:szCs w:val="21"/>
          <w:lang w:bidi="ar"/>
        </w:rPr>
        <w:t>*</w:t>
      </w:r>
      <w:r>
        <w:rPr>
          <w:rFonts w:hint="eastAsia" w:ascii="仿宋_GB2312" w:hAnsi="仿宋_GB2312" w:eastAsia="仿宋_GB2312" w:cs="仿宋_GB2312"/>
          <w:b w:val="0"/>
          <w:bCs w:val="0"/>
          <w:color w:val="000000"/>
          <w:kern w:val="0"/>
          <w:sz w:val="21"/>
          <w:szCs w:val="21"/>
          <w:lang w:eastAsia="zh-CN" w:bidi="ar"/>
        </w:rPr>
        <w:t>为必填项。</w:t>
      </w:r>
    </w:p>
    <w:p>
      <w:pPr>
        <w:widowControl/>
        <w:adjustRightInd w:val="0"/>
        <w:snapToGrid w:val="0"/>
        <w:jc w:val="left"/>
        <w:textAlignment w:val="center"/>
        <w:rPr>
          <w:rFonts w:hint="eastAsia" w:ascii="仿宋_GB2312" w:hAnsi="仿宋_GB2312" w:eastAsia="仿宋_GB2312" w:cs="仿宋_GB2312"/>
          <w:color w:val="000000"/>
          <w:kern w:val="0"/>
          <w:szCs w:val="21"/>
          <w:lang w:bidi="ar"/>
        </w:rPr>
      </w:pPr>
    </w:p>
    <w:p>
      <w:pPr>
        <w:widowControl/>
        <w:adjustRightInd w:val="0"/>
        <w:snapToGrid w:val="0"/>
        <w:jc w:val="left"/>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eastAsia="zh-CN" w:bidi="ar"/>
        </w:rPr>
        <w:t>备注</w:t>
      </w:r>
      <w:r>
        <w:rPr>
          <w:rFonts w:hint="eastAsia" w:ascii="仿宋_GB2312" w:hAnsi="仿宋_GB2312" w:eastAsia="仿宋_GB2312" w:cs="仿宋_GB2312"/>
          <w:color w:val="000000"/>
          <w:kern w:val="0"/>
          <w:sz w:val="22"/>
          <w:szCs w:val="22"/>
          <w:lang w:bidi="ar"/>
        </w:rPr>
        <w:t>：</w:t>
      </w:r>
      <w:r>
        <w:rPr>
          <w:rFonts w:hint="eastAsia" w:ascii="仿宋_GB2312" w:hAnsi="仿宋_GB2312" w:eastAsia="仿宋_GB2312" w:cs="仿宋_GB2312"/>
          <w:color w:val="000000"/>
          <w:kern w:val="0"/>
          <w:sz w:val="22"/>
          <w:szCs w:val="22"/>
          <w:lang w:val="en-US" w:eastAsia="zh-CN" w:bidi="ar"/>
        </w:rPr>
        <w:t>1.</w:t>
      </w:r>
      <w:r>
        <w:rPr>
          <w:rFonts w:hint="eastAsia" w:ascii="仿宋_GB2312" w:hAnsi="仿宋_GB2312" w:eastAsia="仿宋_GB2312" w:cs="仿宋_GB2312"/>
          <w:color w:val="000000"/>
          <w:kern w:val="0"/>
          <w:sz w:val="22"/>
          <w:szCs w:val="22"/>
          <w:lang w:bidi="ar"/>
        </w:rPr>
        <w:t>各填写单位于每月 2</w:t>
      </w:r>
      <w:r>
        <w:rPr>
          <w:rFonts w:hint="eastAsia" w:ascii="仿宋_GB2312" w:hAnsi="仿宋_GB2312" w:eastAsia="仿宋_GB2312" w:cs="仿宋_GB2312"/>
          <w:color w:val="000000"/>
          <w:kern w:val="0"/>
          <w:sz w:val="22"/>
          <w:szCs w:val="22"/>
          <w:lang w:val="en-US" w:eastAsia="zh-CN" w:bidi="ar"/>
        </w:rPr>
        <w:t>2</w:t>
      </w:r>
      <w:r>
        <w:rPr>
          <w:rFonts w:hint="eastAsia" w:ascii="仿宋_GB2312" w:hAnsi="仿宋_GB2312" w:eastAsia="仿宋_GB2312" w:cs="仿宋_GB2312"/>
          <w:color w:val="000000"/>
          <w:kern w:val="0"/>
          <w:sz w:val="22"/>
          <w:szCs w:val="22"/>
          <w:lang w:bidi="ar"/>
        </w:rPr>
        <w:t xml:space="preserve"> 日前</w:t>
      </w:r>
      <w:r>
        <w:rPr>
          <w:rFonts w:hint="eastAsia" w:ascii="仿宋_GB2312" w:hAnsi="仿宋_GB2312" w:eastAsia="仿宋_GB2312" w:cs="仿宋_GB2312"/>
          <w:color w:val="000000"/>
          <w:kern w:val="0"/>
          <w:sz w:val="22"/>
          <w:szCs w:val="22"/>
          <w:lang w:eastAsia="zh-CN" w:bidi="ar"/>
        </w:rPr>
        <w:t>将</w:t>
      </w:r>
      <w:r>
        <w:rPr>
          <w:rFonts w:hint="eastAsia" w:ascii="仿宋_GB2312" w:hAnsi="仿宋_GB2312" w:eastAsia="仿宋_GB2312" w:cs="仿宋_GB2312"/>
          <w:color w:val="000000"/>
          <w:kern w:val="0"/>
          <w:sz w:val="22"/>
          <w:szCs w:val="22"/>
          <w:lang w:bidi="ar"/>
        </w:rPr>
        <w:t>此表</w:t>
      </w:r>
      <w:r>
        <w:rPr>
          <w:rFonts w:hint="eastAsia" w:ascii="仿宋_GB2312" w:hAnsi="仿宋_GB2312" w:eastAsia="仿宋_GB2312" w:cs="仿宋_GB2312"/>
          <w:color w:val="000000"/>
          <w:kern w:val="0"/>
          <w:sz w:val="22"/>
          <w:szCs w:val="22"/>
          <w:lang w:eastAsia="zh-CN" w:bidi="ar"/>
        </w:rPr>
        <w:t>（可编辑电子版和盖章扫描件版）</w:t>
      </w:r>
      <w:r>
        <w:rPr>
          <w:rFonts w:hint="eastAsia" w:ascii="仿宋_GB2312" w:hAnsi="仿宋_GB2312" w:eastAsia="仿宋_GB2312" w:cs="仿宋_GB2312"/>
          <w:color w:val="000000"/>
          <w:kern w:val="0"/>
          <w:sz w:val="22"/>
          <w:szCs w:val="22"/>
          <w:lang w:bidi="ar"/>
        </w:rPr>
        <w:t>报送至</w:t>
      </w:r>
      <w:r>
        <w:rPr>
          <w:rFonts w:hint="eastAsia" w:ascii="仿宋_GB2312" w:hAnsi="仿宋_GB2312" w:eastAsia="仿宋_GB2312" w:cs="仿宋_GB2312"/>
          <w:color w:val="000000"/>
          <w:kern w:val="0"/>
          <w:sz w:val="22"/>
          <w:szCs w:val="22"/>
          <w:lang w:eastAsia="zh-CN" w:bidi="ar"/>
        </w:rPr>
        <w:t>融安县</w:t>
      </w:r>
      <w:r>
        <w:rPr>
          <w:rFonts w:hint="eastAsia" w:ascii="仿宋_GB2312" w:hAnsi="仿宋_GB2312" w:eastAsia="仿宋_GB2312" w:cs="仿宋_GB2312"/>
          <w:color w:val="000000"/>
          <w:kern w:val="0"/>
          <w:sz w:val="22"/>
          <w:szCs w:val="22"/>
          <w:lang w:bidi="ar"/>
        </w:rPr>
        <w:t>住房和城乡建设局</w:t>
      </w:r>
      <w:r>
        <w:rPr>
          <w:rFonts w:hint="eastAsia" w:ascii="仿宋_GB2312" w:hAnsi="仿宋_GB2312" w:eastAsia="仿宋_GB2312" w:cs="仿宋_GB2312"/>
          <w:color w:val="000000"/>
          <w:kern w:val="0"/>
          <w:sz w:val="22"/>
          <w:szCs w:val="22"/>
          <w:lang w:val="en-US" w:eastAsia="zh-CN" w:bidi="ar"/>
        </w:rPr>
        <w:t>OA</w:t>
      </w:r>
      <w:r>
        <w:rPr>
          <w:rFonts w:hint="eastAsia" w:ascii="仿宋_GB2312" w:hAnsi="仿宋_GB2312" w:eastAsia="仿宋_GB2312" w:cs="仿宋_GB2312"/>
          <w:color w:val="000000"/>
          <w:kern w:val="0"/>
          <w:sz w:val="22"/>
          <w:szCs w:val="22"/>
          <w:lang w:bidi="ar"/>
        </w:rPr>
        <w:t>，统计表统计数据截至当月20日</w:t>
      </w:r>
      <w:r>
        <w:rPr>
          <w:rFonts w:hint="eastAsia" w:ascii="仿宋_GB2312" w:hAnsi="仿宋_GB2312" w:eastAsia="仿宋_GB2312" w:cs="仿宋_GB2312"/>
          <w:color w:val="000000"/>
          <w:kern w:val="0"/>
          <w:sz w:val="22"/>
          <w:szCs w:val="22"/>
          <w:lang w:eastAsia="zh-CN" w:bidi="ar"/>
        </w:rPr>
        <w:t>；</w:t>
      </w:r>
    </w:p>
    <w:p>
      <w:pPr>
        <w:widowControl/>
        <w:adjustRightInd w:val="0"/>
        <w:snapToGrid w:val="0"/>
        <w:ind w:firstLine="660" w:firstLineChars="300"/>
        <w:jc w:val="left"/>
        <w:textAlignment w:val="center"/>
        <w:rPr>
          <w:rFonts w:hint="eastAsia" w:ascii="仿宋_GB2312" w:hAnsi="仿宋_GB2312" w:eastAsia="仿宋_GB2312" w:cs="仿宋_GB2312"/>
          <w:color w:val="000000"/>
          <w:kern w:val="0"/>
          <w:sz w:val="22"/>
          <w:szCs w:val="22"/>
          <w:lang w:eastAsia="zh-CN" w:bidi="ar"/>
        </w:rPr>
      </w:pPr>
      <w:r>
        <w:rPr>
          <w:rFonts w:hint="eastAsia" w:ascii="仿宋_GB2312" w:hAnsi="仿宋_GB2312" w:eastAsia="仿宋_GB2312" w:cs="仿宋_GB2312"/>
          <w:color w:val="000000"/>
          <w:kern w:val="0"/>
          <w:sz w:val="22"/>
          <w:szCs w:val="22"/>
          <w:lang w:val="en-US" w:eastAsia="zh-CN" w:bidi="ar"/>
        </w:rPr>
        <w:t>2.</w:t>
      </w:r>
      <w:r>
        <w:rPr>
          <w:rFonts w:hint="eastAsia" w:ascii="仿宋_GB2312" w:hAnsi="仿宋_GB2312" w:eastAsia="仿宋_GB2312" w:cs="仿宋_GB2312"/>
          <w:color w:val="000000"/>
          <w:kern w:val="0"/>
          <w:sz w:val="22"/>
          <w:szCs w:val="22"/>
          <w:lang w:bidi="ar"/>
        </w:rPr>
        <w:t>未建立城市运行管理服务平台的，应将清查数据录入城市综合管理服务平台</w:t>
      </w:r>
      <w:r>
        <w:rPr>
          <w:rFonts w:hint="eastAsia" w:ascii="仿宋_GB2312" w:hAnsi="仿宋_GB2312" w:eastAsia="仿宋_GB2312" w:cs="仿宋_GB2312"/>
          <w:color w:val="000000"/>
          <w:kern w:val="0"/>
          <w:sz w:val="22"/>
          <w:szCs w:val="22"/>
          <w:lang w:eastAsia="zh-CN" w:bidi="ar"/>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962B0"/>
    <w:rsid w:val="7CD9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afterLines="0" w:afterAutospacing="0"/>
    </w:pPr>
  </w:style>
  <w:style w:type="paragraph" w:styleId="3">
    <w:name w:val="Title"/>
    <w:basedOn w:val="1"/>
    <w:next w:val="1"/>
    <w:qFormat/>
    <w:uiPriority w:val="10"/>
    <w:pPr>
      <w:spacing w:before="240" w:after="60"/>
      <w:jc w:val="center"/>
      <w:outlineLvl w:val="0"/>
    </w:pPr>
    <w:rPr>
      <w:rFonts w:ascii="Arial" w:hAnsi="Arial" w:cs="Arial"/>
      <w:b/>
      <w:bCs/>
      <w:sz w:val="32"/>
      <w:szCs w:val="32"/>
      <w:lang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font81"/>
    <w:qFormat/>
    <w:uiPriority w:val="0"/>
    <w:rPr>
      <w:rFonts w:hint="default" w:ascii="方正小标宋简体" w:hAnsi="方正小标宋简体" w:eastAsia="方正小标宋简体" w:cs="方正小标宋简体"/>
      <w:color w:val="000000"/>
      <w:sz w:val="32"/>
      <w:szCs w:val="32"/>
      <w:u w:val="single"/>
    </w:rPr>
  </w:style>
  <w:style w:type="character" w:customStyle="1" w:styleId="10">
    <w:name w:val="font31"/>
    <w:qFormat/>
    <w:uiPriority w:val="0"/>
    <w:rPr>
      <w:rFonts w:hint="default" w:ascii="方正小标宋简体" w:hAnsi="方正小标宋简体" w:eastAsia="方正小标宋简体" w:cs="方正小标宋简体"/>
      <w:color w:val="000000"/>
      <w:sz w:val="32"/>
      <w:szCs w:val="32"/>
      <w:u w:val="none"/>
    </w:rPr>
  </w:style>
  <w:style w:type="character" w:customStyle="1" w:styleId="11">
    <w:name w:val="font71"/>
    <w:qFormat/>
    <w:uiPriority w:val="0"/>
    <w:rPr>
      <w:rFonts w:hint="eastAsia" w:ascii="仿宋" w:hAnsi="仿宋" w:eastAsia="仿宋" w:cs="仿宋"/>
      <w:color w:val="000000"/>
      <w:sz w:val="20"/>
      <w:szCs w:val="20"/>
      <w:u w:val="none"/>
    </w:rPr>
  </w:style>
  <w:style w:type="character" w:customStyle="1" w:styleId="12">
    <w:name w:val="font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2021-09-09T07:01:00Z</dcterms:created>
  <dc:creator>Administrator</dc:creator>
  <cp:lastModifiedBy>Administrator</cp:lastModifiedBy>
  <dcterms:modified xsi:type="dcterms:W3CDTF">2021-09-09T07:02:05Z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513C2672E4EF4F45A944C6197F71603A</vt:lpwstr>
  </property>
</Properties>
</file>